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440" w:firstLineChars="200"/>
        <w:textAlignment w:val="auto"/>
        <w:outlineLvl w:val="9"/>
        <w:rPr>
          <w:rFonts w:ascii="黑体" w:hAnsi="Times New Roman" w:eastAsia="黑体" w:cs="Times New Roman"/>
          <w:sz w:val="22"/>
          <w:szCs w:val="20"/>
        </w:rPr>
      </w:pPr>
    </w:p>
    <w:p>
      <w:pPr>
        <w:spacing w:line="560" w:lineRule="exact"/>
        <w:ind w:right="1280" w:firstLine="0" w:firstLineChars="0"/>
        <w:rPr>
          <w:rFonts w:ascii="黑体" w:hAnsi="宋体" w:eastAsia="黑体" w:cs="Times New Roman"/>
          <w:sz w:val="22"/>
          <w:szCs w:val="22"/>
        </w:rPr>
      </w:pPr>
      <w:r>
        <w:rPr>
          <w:rFonts w:hint="eastAsia" w:ascii="黑体" w:hAnsi="宋体" w:eastAsia="黑体" w:cs="Times New Roman"/>
          <w:sz w:val="22"/>
          <w:szCs w:val="22"/>
        </w:rPr>
        <w:t>内部资料</w:t>
      </w:r>
    </w:p>
    <w:p>
      <w:pPr>
        <w:spacing w:line="560" w:lineRule="exact"/>
        <w:ind w:right="1280" w:firstLine="0" w:firstLineChars="0"/>
        <w:rPr>
          <w:rFonts w:hint="eastAsia" w:ascii="黑体" w:hAnsi="宋体" w:eastAsia="黑体" w:cs="Times New Roman"/>
          <w:sz w:val="22"/>
          <w:szCs w:val="22"/>
          <w:lang w:eastAsia="zh-CN"/>
        </w:rPr>
      </w:pPr>
      <w:r>
        <w:rPr>
          <w:rFonts w:hint="eastAsia" w:ascii="黑体" w:hAnsi="宋体" w:eastAsia="黑体" w:cs="Times New Roman"/>
          <w:sz w:val="22"/>
          <w:szCs w:val="22"/>
        </w:rPr>
        <w:t>注意</w:t>
      </w:r>
      <w:r>
        <w:rPr>
          <w:rFonts w:hint="eastAsia" w:ascii="黑体" w:hAnsi="宋体" w:eastAsia="黑体" w:cs="Times New Roman"/>
          <w:sz w:val="22"/>
          <w:szCs w:val="22"/>
          <w:lang w:val="en-US" w:eastAsia="zh-CN"/>
        </w:rPr>
        <w:t>保管</w:t>
      </w:r>
    </w:p>
    <w:p>
      <w:pPr>
        <w:spacing w:line="560" w:lineRule="exact"/>
        <w:ind w:firstLine="640" w:firstLineChars="200"/>
        <w:rPr>
          <w:rFonts w:ascii="宋体" w:hAnsi="宋体" w:cs="Times New Roman"/>
          <w:szCs w:val="21"/>
        </w:rPr>
      </w:pPr>
      <w:r>
        <w:rPr>
          <w:rFonts w:hint="eastAsia" w:ascii="宋体" w:hAnsi="宋体" w:cs="Times New Roman"/>
          <w:szCs w:val="21"/>
        </w:rPr>
        <w:t xml:space="preserve"> </w:t>
      </w:r>
    </w:p>
    <w:p>
      <w:pPr>
        <w:widowControl/>
        <w:shd w:val="clear" w:color="auto" w:fill="FFFFFF"/>
        <w:spacing w:line="240" w:lineRule="auto"/>
        <w:ind w:firstLine="0" w:firstLineChars="0"/>
        <w:jc w:val="center"/>
        <w:rPr>
          <w:rFonts w:hint="eastAsia" w:ascii="方正小标宋简体" w:hAnsi="宋体" w:eastAsia="方正小标宋简体" w:cs="宋体"/>
          <w:color w:val="FF0000"/>
          <w:spacing w:val="-7"/>
          <w:kern w:val="0"/>
          <w:sz w:val="96"/>
          <w:szCs w:val="96"/>
          <w:lang w:eastAsia="zh-CN"/>
        </w:rPr>
      </w:pPr>
      <w:r>
        <w:rPr>
          <w:rFonts w:hint="eastAsia" w:ascii="方正小标宋简体" w:hAnsi="宋体" w:eastAsia="方正小标宋简体" w:cs="宋体"/>
          <w:color w:val="FF0000"/>
          <w:spacing w:val="-7"/>
          <w:kern w:val="0"/>
          <w:sz w:val="96"/>
          <w:szCs w:val="96"/>
        </w:rPr>
        <w:t>龙</w:t>
      </w:r>
      <w:r>
        <w:rPr>
          <w:rFonts w:ascii="方正小标宋简体" w:hAnsi="宋体" w:eastAsia="方正小标宋简体" w:cs="宋体"/>
          <w:color w:val="FF0000"/>
          <w:spacing w:val="-7"/>
          <w:kern w:val="0"/>
          <w:sz w:val="96"/>
          <w:szCs w:val="96"/>
        </w:rPr>
        <w:t xml:space="preserve"> </w:t>
      </w:r>
      <w:r>
        <w:rPr>
          <w:rFonts w:hint="eastAsia" w:ascii="方正小标宋简体" w:hAnsi="宋体" w:eastAsia="方正小标宋简体" w:cs="宋体"/>
          <w:color w:val="FF0000"/>
          <w:spacing w:val="-7"/>
          <w:kern w:val="0"/>
          <w:sz w:val="96"/>
          <w:szCs w:val="96"/>
        </w:rPr>
        <w:t>岗</w:t>
      </w:r>
      <w:r>
        <w:rPr>
          <w:rFonts w:ascii="方正小标宋简体" w:hAnsi="宋体" w:eastAsia="方正小标宋简体" w:cs="宋体"/>
          <w:color w:val="FF0000"/>
          <w:spacing w:val="-7"/>
          <w:kern w:val="0"/>
          <w:sz w:val="96"/>
          <w:szCs w:val="96"/>
        </w:rPr>
        <w:t xml:space="preserve"> </w:t>
      </w:r>
      <w:r>
        <w:rPr>
          <w:rFonts w:hint="eastAsia" w:ascii="方正小标宋简体" w:hAnsi="宋体" w:eastAsia="方正小标宋简体" w:cs="宋体"/>
          <w:color w:val="FF0000"/>
          <w:spacing w:val="-7"/>
          <w:kern w:val="0"/>
          <w:sz w:val="96"/>
          <w:szCs w:val="96"/>
          <w:lang w:val="en-US" w:eastAsia="zh-CN"/>
        </w:rPr>
        <w:t>应 急 管 理</w:t>
      </w:r>
    </w:p>
    <w:p>
      <w:pPr>
        <w:keepNext w:val="0"/>
        <w:keepLines w:val="0"/>
        <w:pageBreakBefore w:val="0"/>
        <w:widowControl w:val="0"/>
        <w:kinsoku/>
        <w:wordWrap/>
        <w:overflowPunct/>
        <w:topLinePunct w:val="0"/>
        <w:autoSpaceDE/>
        <w:autoSpaceDN/>
        <w:bidi w:val="0"/>
        <w:adjustRightInd/>
        <w:snapToGrid/>
        <w:spacing w:after="100" w:line="560" w:lineRule="exact"/>
        <w:ind w:firstLine="360" w:firstLineChars="200"/>
        <w:jc w:val="center"/>
        <w:textAlignment w:val="auto"/>
        <w:outlineLvl w:val="9"/>
        <w:rPr>
          <w:rFonts w:ascii="仿宋_GB2312" w:hAnsi="Times New Roman" w:cs="Times New Roman"/>
          <w:sz w:val="18"/>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szCs w:val="32"/>
        </w:rPr>
      </w:pPr>
      <w:r>
        <w:rPr>
          <w:rFonts w:hint="eastAsia" w:ascii="仿宋_GB2312"/>
          <w:szCs w:val="32"/>
        </w:rPr>
        <w:t>形势分析</w:t>
      </w:r>
      <w:r>
        <w:rPr>
          <w:rFonts w:hint="eastAsia" w:ascii="仿宋_GB2312"/>
          <w:szCs w:val="32"/>
          <w:lang w:val="en-US" w:eastAsia="zh-CN"/>
        </w:rPr>
        <w:t>2020年</w:t>
      </w:r>
      <w:r>
        <w:rPr>
          <w:rFonts w:hint="eastAsia" w:ascii="仿宋_GB2312"/>
          <w:szCs w:val="32"/>
        </w:rPr>
        <w:t>第</w:t>
      </w:r>
      <w:r>
        <w:rPr>
          <w:rFonts w:hint="eastAsia" w:ascii="仿宋_GB2312"/>
          <w:szCs w:val="32"/>
          <w:lang w:val="en-US" w:eastAsia="zh-CN"/>
        </w:rPr>
        <w:t>5</w:t>
      </w:r>
      <w:r>
        <w:rPr>
          <w:rFonts w:hint="eastAsia" w:ascii="仿宋_GB2312"/>
          <w:szCs w:val="32"/>
        </w:rPr>
        <w:t>期 （总第</w:t>
      </w:r>
      <w:r>
        <w:rPr>
          <w:rFonts w:hint="eastAsia" w:ascii="仿宋_GB2312"/>
          <w:szCs w:val="32"/>
          <w:lang w:val="en-US" w:eastAsia="zh-CN"/>
        </w:rPr>
        <w:t>15</w:t>
      </w:r>
      <w:r>
        <w:rPr>
          <w:rFonts w:hint="eastAsia" w:ascii="仿宋_GB2312"/>
          <w:szCs w:val="32"/>
        </w:rPr>
        <w:t>期）</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sz w:val="21"/>
          <w:szCs w:val="21"/>
        </w:rPr>
      </w:pPr>
    </w:p>
    <w:p>
      <w:pPr>
        <w:keepNext w:val="0"/>
        <w:keepLines w:val="0"/>
        <w:pageBreakBefore w:val="0"/>
        <w:widowControl w:val="0"/>
        <w:kinsoku/>
        <w:wordWrap/>
        <w:overflowPunct/>
        <w:topLinePunct w:val="0"/>
        <w:autoSpaceDE/>
        <w:autoSpaceDN/>
        <w:bidi w:val="0"/>
        <w:adjustRightInd/>
        <w:snapToGrid/>
        <w:spacing w:after="100" w:line="560" w:lineRule="exact"/>
        <w:ind w:firstLine="0" w:firstLineChars="0"/>
        <w:jc w:val="center"/>
        <w:textAlignment w:val="auto"/>
        <w:outlineLvl w:val="9"/>
        <w:rPr>
          <w:rFonts w:ascii="仿宋_GB2312" w:hAnsi="Times New Roman" w:cs="Times New Roman"/>
          <w:szCs w:val="32"/>
        </w:rPr>
      </w:pPr>
      <w:r>
        <w:rPr>
          <w:rFonts w:ascii="仿宋_GB2312" w:hAnsi="Times New Roman" w:cs="Times New Roman"/>
          <w:szCs w:val="32"/>
        </w:rPr>
        <w:pict>
          <v:line id="直接连接符 4" o:spid="_x0000_s1080" o:spt="20" style="position:absolute;left:0pt;margin-left:0pt;margin-top:31.2pt;height:0pt;width:441pt;z-index:253441024;mso-width-relative:page;mso-height-relative:page;" filled="f" stroked="t" coordsize="21600,21600" o:gfxdata="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1eLnb1AAAAAYBAAAPAAAAAAAAAAEAIAAAACIAAABk&#10;cnMvZG93bnJldi54bWxQSwECFAAUAAAACACHTuJAGA6CGdEBAABnAwAADgAAAAAAAAABACAAAAAj&#10;AQAAZHJzL2Uyb0RvYy54bWxQSwUGAAAAAAYABgBZAQAAZgUAAAAA&#10;">
            <v:path arrowok="t"/>
            <v:fill on="f" focussize="0,0"/>
            <v:stroke color="#FF0000" joinstyle="round"/>
            <v:imagedata o:title=""/>
            <o:lock v:ext="edit" aspectratio="f"/>
          </v:line>
        </w:pict>
      </w:r>
      <w:r>
        <w:rPr>
          <w:rFonts w:hint="eastAsia" w:ascii="仿宋_GB2312" w:hAnsi="Times New Roman" w:cs="Times New Roman"/>
          <w:szCs w:val="32"/>
        </w:rPr>
        <w:t>龙岗区安全管理委员会办公室           20</w:t>
      </w:r>
      <w:r>
        <w:rPr>
          <w:rFonts w:hint="eastAsia" w:ascii="仿宋_GB2312" w:cs="Times New Roman"/>
          <w:szCs w:val="32"/>
          <w:lang w:val="en-US" w:eastAsia="zh-CN"/>
        </w:rPr>
        <w:t>20</w:t>
      </w:r>
      <w:r>
        <w:rPr>
          <w:rFonts w:hint="eastAsia" w:ascii="仿宋_GB2312" w:hAnsi="仿宋_GB2312" w:cs="仿宋_GB2312"/>
          <w:szCs w:val="32"/>
        </w:rPr>
        <w:t>年</w:t>
      </w:r>
      <w:r>
        <w:rPr>
          <w:rFonts w:hint="eastAsia" w:ascii="仿宋_GB2312" w:hAnsi="仿宋_GB2312" w:cs="仿宋_GB2312"/>
          <w:szCs w:val="32"/>
          <w:lang w:val="en-US" w:eastAsia="zh-CN"/>
        </w:rPr>
        <w:t>5</w:t>
      </w:r>
      <w:r>
        <w:rPr>
          <w:rFonts w:hint="eastAsia" w:ascii="仿宋_GB2312" w:hAnsi="仿宋_GB2312" w:cs="仿宋_GB2312"/>
          <w:szCs w:val="32"/>
        </w:rPr>
        <w:t>月</w:t>
      </w:r>
      <w:r>
        <w:rPr>
          <w:rFonts w:hint="eastAsia" w:ascii="仿宋_GB2312" w:hAnsi="仿宋_GB2312" w:cs="仿宋_GB2312"/>
          <w:szCs w:val="32"/>
          <w:lang w:val="en-US" w:eastAsia="zh-CN"/>
        </w:rPr>
        <w:t>20</w:t>
      </w:r>
      <w:r>
        <w:rPr>
          <w:rFonts w:hint="eastAsia" w:ascii="仿宋_GB2312" w:hAnsi="仿宋_GB2312" w:cs="仿宋_GB2312"/>
          <w:szCs w:val="32"/>
        </w:rPr>
        <w:t>日</w:t>
      </w:r>
    </w:p>
    <w:p>
      <w:pPr>
        <w:spacing w:line="560" w:lineRule="exact"/>
        <w:ind w:firstLine="560" w:firstLineChars="200"/>
        <w:rPr>
          <w:rFonts w:ascii="Times New Roman" w:hAnsi="Times New Roman" w:cs="Times New Roman"/>
          <w:sz w:val="28"/>
          <w:szCs w:val="24"/>
        </w:rPr>
      </w:pPr>
    </w:p>
    <w:p>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2020年4月份全区</w:t>
      </w:r>
      <w:r>
        <w:rPr>
          <w:rFonts w:hint="eastAsia" w:ascii="方正小标宋简体" w:hAnsi="方正小标宋简体" w:eastAsia="方正小标宋简体" w:cs="方正小标宋简体"/>
          <w:sz w:val="44"/>
          <w:szCs w:val="44"/>
        </w:rPr>
        <w:t>安全生产</w:t>
      </w:r>
    </w:p>
    <w:p>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和防灾减灾形势分析</w:t>
      </w:r>
    </w:p>
    <w:p>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0" w:firstLineChars="0"/>
        <w:jc w:val="center"/>
        <w:textAlignment w:val="auto"/>
        <w:rPr>
          <w:rFonts w:hint="eastAsia" w:ascii="楷体_GB2312" w:hAnsi="楷体_GB2312" w:eastAsia="楷体_GB2312" w:cs="楷体_GB231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eastAsia="黑体"/>
          <w:color w:val="000000" w:themeColor="text1"/>
          <w:szCs w:val="32"/>
          <w:lang w:eastAsia="zh-CN"/>
        </w:rPr>
      </w:pPr>
      <w:r>
        <w:rPr>
          <w:rFonts w:hint="eastAsia" w:ascii="黑体" w:eastAsia="黑体"/>
          <w:color w:val="000000" w:themeColor="text1"/>
          <w:szCs w:val="32"/>
          <w:lang w:eastAsia="zh-CN"/>
        </w:rPr>
        <w:t>一、</w:t>
      </w:r>
      <w:r>
        <w:rPr>
          <w:rFonts w:hint="eastAsia" w:ascii="黑体" w:eastAsia="黑体"/>
          <w:color w:val="000000" w:themeColor="text1"/>
          <w:szCs w:val="32"/>
          <w:lang w:val="en-US" w:eastAsia="zh-CN"/>
        </w:rPr>
        <w:t>4</w:t>
      </w:r>
      <w:r>
        <w:rPr>
          <w:rFonts w:hint="eastAsia" w:ascii="黑体" w:eastAsia="黑体"/>
          <w:color w:val="000000" w:themeColor="text1"/>
          <w:szCs w:val="32"/>
          <w:lang w:eastAsia="zh-CN"/>
        </w:rPr>
        <w:t>月份基本情况</w:t>
      </w:r>
    </w:p>
    <w:p>
      <w:pPr>
        <w:keepNext w:val="0"/>
        <w:keepLines w:val="0"/>
        <w:pageBreakBefore w:val="0"/>
        <w:widowControl w:val="0"/>
        <w:kinsoku/>
        <w:wordWrap/>
        <w:overflowPunct/>
        <w:topLinePunct w:val="0"/>
        <w:autoSpaceDE/>
        <w:autoSpaceDN/>
        <w:bidi w:val="0"/>
        <w:adjustRightInd/>
        <w:snapToGrid/>
        <w:spacing w:before="219" w:beforeLines="50" w:line="560" w:lineRule="exact"/>
        <w:ind w:firstLine="632" w:firstLineChars="200"/>
        <w:textAlignment w:val="auto"/>
        <w:outlineLvl w:val="1"/>
        <w:rPr>
          <w:rFonts w:hint="eastAsia" w:ascii="楷体_GB2312" w:hAnsi="楷体_GB2312" w:eastAsia="楷体_GB2312" w:cs="楷体_GB2312"/>
          <w:color w:val="auto"/>
          <w:spacing w:val="-2"/>
          <w:szCs w:val="32"/>
        </w:rPr>
      </w:pPr>
      <w:r>
        <w:rPr>
          <w:rFonts w:hint="eastAsia" w:ascii="楷体_GB2312" w:hAnsi="楷体_GB2312" w:eastAsia="楷体_GB2312" w:cs="楷体_GB2312"/>
          <w:color w:val="auto"/>
          <w:spacing w:val="-2"/>
          <w:szCs w:val="32"/>
        </w:rPr>
        <w:t>（一）安全生产事故情况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35" w:firstLineChars="200"/>
        <w:textAlignment w:val="auto"/>
        <w:rPr>
          <w:rFonts w:hint="eastAsia" w:ascii="仿宋_GB2312" w:hAnsi="仿宋_GB2312" w:cs="仿宋_GB2312"/>
          <w:color w:val="auto"/>
          <w:spacing w:val="-2"/>
          <w:szCs w:val="32"/>
        </w:rPr>
      </w:pPr>
      <w:r>
        <w:rPr>
          <w:rFonts w:hint="eastAsia" w:ascii="仿宋_GB2312" w:hAnsi="仿宋_GB2312" w:cs="仿宋_GB2312"/>
          <w:b/>
          <w:bCs/>
          <w:color w:val="auto"/>
          <w:spacing w:val="-2"/>
          <w:szCs w:val="32"/>
        </w:rPr>
        <w:t>1.各类事故总体情况。</w:t>
      </w:r>
      <w:r>
        <w:rPr>
          <w:rFonts w:hint="eastAsia" w:ascii="仿宋_GB2312" w:hAnsi="仿宋_GB2312" w:cs="仿宋_GB2312"/>
          <w:color w:val="auto"/>
          <w:spacing w:val="-2"/>
          <w:szCs w:val="32"/>
          <w:lang w:val="en-US" w:eastAsia="zh-CN"/>
        </w:rPr>
        <w:t>4</w:t>
      </w:r>
      <w:r>
        <w:rPr>
          <w:rFonts w:hint="eastAsia" w:ascii="仿宋_GB2312" w:hAnsi="仿宋_GB2312" w:cs="仿宋_GB2312"/>
          <w:color w:val="auto"/>
          <w:spacing w:val="-2"/>
          <w:szCs w:val="32"/>
        </w:rPr>
        <w:t>月份，</w:t>
      </w:r>
      <w:r>
        <w:rPr>
          <w:rFonts w:hint="eastAsia" w:ascii="仿宋_GB2312" w:hAnsi="仿宋_GB2312" w:cs="仿宋_GB2312"/>
          <w:color w:val="auto"/>
          <w:spacing w:val="-2"/>
          <w:szCs w:val="32"/>
          <w:lang w:eastAsia="zh-CN"/>
        </w:rPr>
        <w:t>全区发生</w:t>
      </w:r>
      <w:r>
        <w:rPr>
          <w:rFonts w:hint="eastAsia" w:ascii="仿宋_GB2312" w:hAnsi="仿宋_GB2312" w:cs="仿宋_GB2312"/>
          <w:color w:val="auto"/>
          <w:spacing w:val="-2"/>
          <w:szCs w:val="32"/>
        </w:rPr>
        <w:t>道路交通、工矿商贸（含商贸制造、建筑施工、农业机械等行业领域）和火灾等各类安全生产事故</w:t>
      </w:r>
      <w:r>
        <w:rPr>
          <w:rFonts w:hint="eastAsia" w:ascii="仿宋_GB2312" w:hAnsi="仿宋_GB2312" w:cs="仿宋_GB2312"/>
          <w:color w:val="auto"/>
          <w:spacing w:val="-2"/>
          <w:szCs w:val="32"/>
          <w:lang w:val="en-US" w:eastAsia="zh-CN"/>
        </w:rPr>
        <w:t>34</w:t>
      </w:r>
      <w:r>
        <w:rPr>
          <w:rFonts w:hint="eastAsia" w:ascii="仿宋_GB2312" w:hAnsi="仿宋_GB2312" w:cs="仿宋_GB2312"/>
          <w:color w:val="auto"/>
          <w:spacing w:val="-2"/>
          <w:szCs w:val="32"/>
        </w:rPr>
        <w:t>起，死亡</w:t>
      </w:r>
      <w:r>
        <w:rPr>
          <w:rFonts w:hint="eastAsia" w:ascii="仿宋_GB2312" w:hAnsi="仿宋_GB2312" w:cs="仿宋_GB2312"/>
          <w:color w:val="auto"/>
          <w:spacing w:val="-2"/>
          <w:szCs w:val="32"/>
          <w:lang w:val="en-US" w:eastAsia="zh-CN"/>
        </w:rPr>
        <w:t>5</w:t>
      </w:r>
      <w:r>
        <w:rPr>
          <w:rFonts w:hint="eastAsia" w:ascii="仿宋_GB2312" w:hAnsi="仿宋_GB2312" w:cs="仿宋_GB2312"/>
          <w:color w:val="auto"/>
          <w:spacing w:val="-2"/>
          <w:szCs w:val="32"/>
        </w:rPr>
        <w:t>人，受伤</w:t>
      </w:r>
      <w:r>
        <w:rPr>
          <w:rFonts w:hint="eastAsia" w:ascii="仿宋_GB2312" w:hAnsi="仿宋_GB2312" w:cs="仿宋_GB2312"/>
          <w:color w:val="auto"/>
          <w:spacing w:val="-2"/>
          <w:szCs w:val="32"/>
          <w:lang w:val="en-US" w:eastAsia="zh-CN"/>
        </w:rPr>
        <w:t>16</w:t>
      </w:r>
      <w:r>
        <w:rPr>
          <w:rFonts w:hint="eastAsia" w:ascii="仿宋_GB2312" w:hAnsi="仿宋_GB2312" w:cs="仿宋_GB2312"/>
          <w:color w:val="auto"/>
          <w:spacing w:val="-2"/>
          <w:szCs w:val="32"/>
        </w:rPr>
        <w:t>人；同比起数</w:t>
      </w:r>
      <w:r>
        <w:rPr>
          <w:rFonts w:hint="eastAsia" w:ascii="仿宋_GB2312" w:hAnsi="仿宋_GB2312" w:cs="仿宋_GB2312"/>
          <w:color w:val="auto"/>
          <w:spacing w:val="-2"/>
          <w:szCs w:val="32"/>
          <w:lang w:eastAsia="zh-CN"/>
        </w:rPr>
        <w:t>下降</w:t>
      </w:r>
      <w:r>
        <w:rPr>
          <w:rFonts w:hint="eastAsia" w:ascii="仿宋_GB2312" w:hAnsi="仿宋_GB2312" w:cs="仿宋_GB2312"/>
          <w:color w:val="auto"/>
          <w:spacing w:val="-2"/>
          <w:szCs w:val="32"/>
          <w:lang w:val="en-US" w:eastAsia="zh-CN"/>
        </w:rPr>
        <w:t>8.11%</w:t>
      </w:r>
      <w:r>
        <w:rPr>
          <w:rFonts w:hint="eastAsia" w:ascii="仿宋_GB2312" w:hAnsi="仿宋_GB2312" w:cs="仿宋_GB2312"/>
          <w:color w:val="auto"/>
          <w:spacing w:val="-2"/>
          <w:szCs w:val="32"/>
        </w:rPr>
        <w:t>，死亡人数</w:t>
      </w:r>
      <w:r>
        <w:rPr>
          <w:rFonts w:hint="eastAsia" w:ascii="仿宋_GB2312" w:hAnsi="仿宋_GB2312" w:cs="仿宋_GB2312"/>
          <w:color w:val="auto"/>
          <w:spacing w:val="-2"/>
          <w:szCs w:val="32"/>
          <w:lang w:eastAsia="zh-CN"/>
        </w:rPr>
        <w:t>下降</w:t>
      </w:r>
      <w:r>
        <w:rPr>
          <w:rFonts w:hint="eastAsia" w:ascii="仿宋_GB2312" w:hAnsi="仿宋_GB2312" w:cs="仿宋_GB2312"/>
          <w:color w:val="auto"/>
          <w:spacing w:val="-2"/>
          <w:szCs w:val="32"/>
          <w:lang w:val="en-US" w:eastAsia="zh-CN"/>
        </w:rPr>
        <w:t>58.33%</w:t>
      </w:r>
      <w:r>
        <w:rPr>
          <w:rFonts w:hint="eastAsia" w:ascii="仿宋_GB2312" w:hAnsi="仿宋_GB2312" w:cs="仿宋_GB2312"/>
          <w:color w:val="auto"/>
          <w:spacing w:val="-2"/>
          <w:szCs w:val="32"/>
        </w:rPr>
        <w:t>，受伤人数</w:t>
      </w:r>
      <w:r>
        <w:rPr>
          <w:rFonts w:hint="eastAsia" w:ascii="仿宋_GB2312" w:hAnsi="仿宋_GB2312" w:cs="仿宋_GB2312"/>
          <w:color w:val="auto"/>
          <w:spacing w:val="-2"/>
          <w:szCs w:val="32"/>
          <w:lang w:eastAsia="zh-CN"/>
        </w:rPr>
        <w:t>上升</w:t>
      </w:r>
      <w:r>
        <w:rPr>
          <w:rFonts w:hint="eastAsia" w:ascii="仿宋_GB2312" w:hAnsi="仿宋_GB2312" w:cs="仿宋_GB2312"/>
          <w:color w:val="auto"/>
          <w:spacing w:val="-2"/>
          <w:szCs w:val="32"/>
          <w:lang w:val="en-US" w:eastAsia="zh-CN"/>
        </w:rPr>
        <w:t>60.00%</w:t>
      </w:r>
      <w:r>
        <w:rPr>
          <w:rFonts w:hint="eastAsia" w:ascii="仿宋_GB2312" w:hAnsi="仿宋_GB2312" w:cs="仿宋_GB2312"/>
          <w:color w:val="auto"/>
          <w:spacing w:val="-2"/>
          <w:szCs w:val="32"/>
        </w:rPr>
        <w:t>。其中：</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32" w:firstLineChars="200"/>
        <w:textAlignment w:val="auto"/>
        <w:rPr>
          <w:rFonts w:hint="eastAsia" w:ascii="仿宋_GB2312" w:hAnsi="仿宋_GB2312" w:cs="仿宋_GB2312"/>
          <w:color w:val="auto"/>
          <w:spacing w:val="-2"/>
          <w:szCs w:val="32"/>
        </w:rPr>
      </w:pPr>
      <w:r>
        <w:rPr>
          <w:rFonts w:hint="eastAsia" w:ascii="仿宋_GB2312" w:hAnsi="仿宋_GB2312" w:cs="仿宋_GB2312"/>
          <w:color w:val="auto"/>
          <w:spacing w:val="-2"/>
          <w:szCs w:val="32"/>
        </w:rPr>
        <w:t>（1）道路交通事故。发生</w:t>
      </w:r>
      <w:r>
        <w:rPr>
          <w:rFonts w:hint="eastAsia" w:ascii="仿宋_GB2312" w:hAnsi="仿宋_GB2312" w:cs="仿宋_GB2312"/>
          <w:color w:val="auto"/>
          <w:spacing w:val="-2"/>
          <w:szCs w:val="32"/>
          <w:lang w:val="en-US" w:eastAsia="zh-CN"/>
        </w:rPr>
        <w:t>19</w:t>
      </w:r>
      <w:r>
        <w:rPr>
          <w:rFonts w:hint="eastAsia" w:ascii="仿宋_GB2312" w:hAnsi="仿宋_GB2312" w:cs="仿宋_GB2312"/>
          <w:color w:val="auto"/>
          <w:spacing w:val="-2"/>
          <w:szCs w:val="32"/>
        </w:rPr>
        <w:t>起，死亡</w:t>
      </w:r>
      <w:r>
        <w:rPr>
          <w:rFonts w:hint="eastAsia" w:ascii="仿宋_GB2312" w:hAnsi="仿宋_GB2312" w:cs="仿宋_GB2312"/>
          <w:color w:val="auto"/>
          <w:spacing w:val="-2"/>
          <w:szCs w:val="32"/>
          <w:lang w:val="en-US" w:eastAsia="zh-CN"/>
        </w:rPr>
        <w:t>4</w:t>
      </w:r>
      <w:r>
        <w:rPr>
          <w:rFonts w:hint="eastAsia" w:ascii="仿宋_GB2312" w:hAnsi="仿宋_GB2312" w:cs="仿宋_GB2312"/>
          <w:color w:val="auto"/>
          <w:spacing w:val="-2"/>
          <w:szCs w:val="32"/>
        </w:rPr>
        <w:t>人；同比起数</w:t>
      </w:r>
      <w:r>
        <w:rPr>
          <w:rFonts w:hint="eastAsia" w:ascii="仿宋_GB2312" w:hAnsi="仿宋_GB2312" w:cs="仿宋_GB2312"/>
          <w:color w:val="auto"/>
          <w:spacing w:val="-2"/>
          <w:szCs w:val="32"/>
          <w:lang w:eastAsia="zh-CN"/>
        </w:rPr>
        <w:t>下降</w:t>
      </w:r>
      <w:r>
        <w:rPr>
          <w:rFonts w:hint="eastAsia" w:ascii="仿宋_GB2312" w:hAnsi="仿宋_GB2312" w:cs="仿宋_GB2312"/>
          <w:color w:val="auto"/>
          <w:spacing w:val="-2"/>
          <w:szCs w:val="32"/>
          <w:lang w:val="en-US" w:eastAsia="zh-CN"/>
        </w:rPr>
        <w:t>26.92</w:t>
      </w:r>
      <w:r>
        <w:rPr>
          <w:rFonts w:hint="eastAsia" w:ascii="仿宋_GB2312" w:hAnsi="仿宋_GB2312" w:cs="仿宋_GB2312"/>
          <w:color w:val="auto"/>
          <w:spacing w:val="-2"/>
          <w:szCs w:val="32"/>
        </w:rPr>
        <w:t>%，死亡人数</w:t>
      </w:r>
      <w:r>
        <w:rPr>
          <w:rFonts w:hint="eastAsia" w:ascii="仿宋_GB2312" w:hAnsi="仿宋_GB2312" w:cs="仿宋_GB2312"/>
          <w:color w:val="auto"/>
          <w:spacing w:val="-2"/>
          <w:szCs w:val="32"/>
          <w:lang w:eastAsia="zh-CN"/>
        </w:rPr>
        <w:t>下降</w:t>
      </w:r>
      <w:r>
        <w:rPr>
          <w:rFonts w:hint="eastAsia" w:ascii="仿宋_GB2312" w:hAnsi="仿宋_GB2312" w:cs="仿宋_GB2312"/>
          <w:color w:val="auto"/>
          <w:spacing w:val="-2"/>
          <w:szCs w:val="32"/>
          <w:lang w:val="en-US" w:eastAsia="zh-CN"/>
        </w:rPr>
        <w:t>55.56%，减少5人</w:t>
      </w:r>
      <w:r>
        <w:rPr>
          <w:rFonts w:hint="eastAsia" w:ascii="仿宋_GB2312" w:hAnsi="仿宋_GB2312" w:cs="仿宋_GB2312"/>
          <w:color w:val="auto"/>
          <w:spacing w:val="-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32" w:firstLineChars="200"/>
        <w:textAlignment w:val="auto"/>
        <w:rPr>
          <w:rFonts w:hint="eastAsia" w:ascii="仿宋_GB2312" w:hAnsi="仿宋_GB2312" w:cs="仿宋_GB2312"/>
          <w:color w:val="auto"/>
          <w:spacing w:val="-2"/>
          <w:szCs w:val="32"/>
        </w:rPr>
      </w:pPr>
      <w:r>
        <w:rPr>
          <w:rFonts w:hint="eastAsia" w:ascii="仿宋_GB2312" w:hAnsi="仿宋_GB2312" w:cs="仿宋_GB2312"/>
          <w:color w:val="auto"/>
          <w:spacing w:val="-2"/>
          <w:szCs w:val="32"/>
        </w:rPr>
        <w:t>（2）工矿商贸及其他（含商贸制造、建筑施工、</w:t>
      </w:r>
      <w:r>
        <w:rPr>
          <w:rFonts w:hint="eastAsia" w:ascii="仿宋_GB2312" w:hAnsi="仿宋_GB2312" w:cs="仿宋_GB2312"/>
          <w:color w:val="auto"/>
          <w:spacing w:val="-2"/>
          <w:szCs w:val="32"/>
          <w:lang w:eastAsia="zh-CN"/>
        </w:rPr>
        <w:t>道路</w:t>
      </w:r>
      <w:r>
        <w:rPr>
          <w:rFonts w:hint="eastAsia" w:ascii="仿宋_GB2312" w:hAnsi="仿宋_GB2312" w:cs="仿宋_GB2312"/>
          <w:color w:val="auto"/>
          <w:spacing w:val="-2"/>
          <w:szCs w:val="32"/>
        </w:rPr>
        <w:t>交通、农业机械等行业领域）事故。发生</w:t>
      </w:r>
      <w:r>
        <w:rPr>
          <w:rFonts w:hint="eastAsia" w:ascii="仿宋_GB2312" w:hAnsi="仿宋_GB2312" w:cs="仿宋_GB2312"/>
          <w:color w:val="auto"/>
          <w:spacing w:val="-2"/>
          <w:szCs w:val="32"/>
          <w:lang w:val="en-US" w:eastAsia="zh-CN"/>
        </w:rPr>
        <w:t>1</w:t>
      </w:r>
      <w:r>
        <w:rPr>
          <w:rFonts w:hint="eastAsia" w:ascii="仿宋_GB2312" w:hAnsi="仿宋_GB2312" w:cs="仿宋_GB2312"/>
          <w:color w:val="auto"/>
          <w:spacing w:val="-2"/>
          <w:szCs w:val="32"/>
        </w:rPr>
        <w:t>起，死亡</w:t>
      </w:r>
      <w:r>
        <w:rPr>
          <w:rFonts w:hint="eastAsia" w:ascii="仿宋_GB2312" w:hAnsi="仿宋_GB2312" w:cs="仿宋_GB2312"/>
          <w:color w:val="auto"/>
          <w:spacing w:val="-2"/>
          <w:szCs w:val="32"/>
          <w:lang w:val="en-US" w:eastAsia="zh-CN"/>
        </w:rPr>
        <w:t>1</w:t>
      </w:r>
      <w:r>
        <w:rPr>
          <w:rFonts w:hint="eastAsia" w:ascii="仿宋_GB2312" w:hAnsi="仿宋_GB2312" w:cs="仿宋_GB2312"/>
          <w:color w:val="auto"/>
          <w:spacing w:val="-2"/>
          <w:szCs w:val="32"/>
        </w:rPr>
        <w:t>人；同比起数</w:t>
      </w:r>
      <w:r>
        <w:rPr>
          <w:rFonts w:hint="eastAsia" w:ascii="仿宋_GB2312" w:hAnsi="仿宋_GB2312" w:cs="仿宋_GB2312"/>
          <w:color w:val="auto"/>
          <w:spacing w:val="-2"/>
          <w:szCs w:val="32"/>
          <w:lang w:eastAsia="zh-CN"/>
        </w:rPr>
        <w:t>和死亡人数均下降</w:t>
      </w:r>
      <w:r>
        <w:rPr>
          <w:rFonts w:hint="eastAsia" w:ascii="仿宋_GB2312" w:hAnsi="仿宋_GB2312" w:cs="仿宋_GB2312"/>
          <w:color w:val="auto"/>
          <w:spacing w:val="-2"/>
          <w:szCs w:val="32"/>
          <w:lang w:val="en-US" w:eastAsia="zh-CN"/>
        </w:rPr>
        <w:t>66.67%</w:t>
      </w:r>
      <w:r>
        <w:rPr>
          <w:rFonts w:hint="eastAsia" w:ascii="仿宋_GB2312" w:hAnsi="仿宋_GB2312" w:cs="仿宋_GB2312"/>
          <w:color w:val="auto"/>
          <w:spacing w:val="-2"/>
          <w:szCs w:val="32"/>
        </w:rPr>
        <w:t>。</w:t>
      </w:r>
    </w:p>
    <w:p>
      <w:pPr>
        <w:autoSpaceDE w:val="0"/>
        <w:autoSpaceDN w:val="0"/>
        <w:adjustRightInd w:val="0"/>
        <w:spacing w:line="560" w:lineRule="exact"/>
        <w:ind w:firstLine="632" w:firstLineChars="200"/>
        <w:rPr>
          <w:rFonts w:hint="eastAsia" w:ascii="仿宋_GB2312" w:hAnsi="仿宋_GB2312" w:cs="仿宋_GB2312"/>
          <w:color w:val="auto"/>
          <w:spacing w:val="-2"/>
          <w:szCs w:val="32"/>
        </w:rPr>
      </w:pPr>
      <w:r>
        <w:rPr>
          <w:rFonts w:hint="eastAsia" w:ascii="仿宋_GB2312" w:hAnsi="仿宋_GB2312" w:cs="仿宋_GB2312"/>
          <w:color w:val="auto"/>
          <w:spacing w:val="-2"/>
          <w:szCs w:val="32"/>
        </w:rPr>
        <w:t>（3）火灾事故情况。发生</w:t>
      </w:r>
      <w:r>
        <w:rPr>
          <w:rFonts w:hint="eastAsia" w:ascii="仿宋_GB2312" w:hAnsi="仿宋_GB2312" w:cs="仿宋_GB2312"/>
          <w:color w:val="auto"/>
          <w:spacing w:val="-2"/>
          <w:szCs w:val="32"/>
          <w:lang w:val="en-US" w:eastAsia="zh-CN"/>
        </w:rPr>
        <w:t>14</w:t>
      </w:r>
      <w:r>
        <w:rPr>
          <w:rFonts w:hint="eastAsia" w:ascii="仿宋_GB2312" w:hAnsi="仿宋_GB2312" w:cs="仿宋_GB2312"/>
          <w:color w:val="auto"/>
          <w:spacing w:val="-2"/>
          <w:szCs w:val="32"/>
        </w:rPr>
        <w:t>起，死亡</w:t>
      </w:r>
      <w:r>
        <w:rPr>
          <w:rFonts w:hint="eastAsia" w:ascii="仿宋_GB2312" w:hAnsi="仿宋_GB2312" w:cs="仿宋_GB2312"/>
          <w:color w:val="auto"/>
          <w:spacing w:val="-2"/>
          <w:szCs w:val="32"/>
          <w:lang w:val="en-US" w:eastAsia="zh-CN"/>
        </w:rPr>
        <w:t>0</w:t>
      </w:r>
      <w:r>
        <w:rPr>
          <w:rFonts w:hint="eastAsia" w:ascii="仿宋_GB2312" w:hAnsi="仿宋_GB2312" w:cs="仿宋_GB2312"/>
          <w:color w:val="auto"/>
          <w:spacing w:val="-2"/>
          <w:szCs w:val="32"/>
        </w:rPr>
        <w:t>人；同比起数</w:t>
      </w:r>
      <w:r>
        <w:rPr>
          <w:rFonts w:hint="eastAsia" w:ascii="仿宋_GB2312" w:hAnsi="仿宋_GB2312" w:cs="仿宋_GB2312"/>
          <w:color w:val="auto"/>
          <w:spacing w:val="-2"/>
          <w:szCs w:val="32"/>
          <w:lang w:eastAsia="zh-CN"/>
        </w:rPr>
        <w:t>上升</w:t>
      </w:r>
      <w:r>
        <w:rPr>
          <w:rFonts w:hint="eastAsia" w:ascii="仿宋_GB2312" w:hAnsi="仿宋_GB2312" w:cs="仿宋_GB2312"/>
          <w:color w:val="auto"/>
          <w:spacing w:val="-2"/>
          <w:szCs w:val="32"/>
          <w:lang w:val="en-US" w:eastAsia="zh-CN"/>
        </w:rPr>
        <w:t>75.00%</w:t>
      </w:r>
      <w:r>
        <w:rPr>
          <w:rFonts w:hint="eastAsia" w:ascii="仿宋_GB2312" w:hAnsi="仿宋_GB2312" w:cs="仿宋_GB2312"/>
          <w:color w:val="auto"/>
          <w:spacing w:val="-2"/>
          <w:szCs w:val="32"/>
        </w:rPr>
        <w:t>，</w:t>
      </w:r>
      <w:r>
        <w:rPr>
          <w:rFonts w:hint="eastAsia" w:ascii="仿宋_GB2312" w:hAnsi="仿宋_GB2312" w:cs="仿宋_GB2312"/>
          <w:color w:val="auto"/>
          <w:spacing w:val="-2"/>
          <w:szCs w:val="32"/>
          <w:lang w:eastAsia="zh-CN"/>
        </w:rPr>
        <w:t>死亡人数持平</w:t>
      </w:r>
      <w:r>
        <w:rPr>
          <w:rFonts w:hint="eastAsia" w:ascii="仿宋_GB2312" w:hAnsi="仿宋_GB2312" w:cs="仿宋_GB2312"/>
          <w:color w:val="auto"/>
          <w:spacing w:val="-2"/>
          <w:szCs w:val="32"/>
        </w:rPr>
        <w:t>。</w:t>
      </w:r>
    </w:p>
    <w:p>
      <w:pPr>
        <w:autoSpaceDE w:val="0"/>
        <w:autoSpaceDN w:val="0"/>
        <w:adjustRightInd w:val="0"/>
        <w:spacing w:line="560" w:lineRule="exact"/>
        <w:ind w:firstLine="640" w:firstLineChars="200"/>
        <w:rPr>
          <w:rFonts w:hint="eastAsia" w:ascii="仿宋_GB2312" w:hAnsi="仿宋_GB2312" w:cs="仿宋_GB2312"/>
          <w:color w:val="auto"/>
          <w:spacing w:val="-2"/>
          <w:szCs w:val="32"/>
        </w:rPr>
      </w:pPr>
      <w:r>
        <w:pict>
          <v:shape id="图片 1" o:spid="_x0000_s1153" o:spt="75" type="#_x0000_t75" style="position:absolute;left:0pt;margin-left:11pt;margin-top:11.9pt;height:282pt;width:426pt;z-index:293980160;mso-width-relative:page;mso-height-relative:page;" filled="f" o:preferrelative="t" stroked="t" coordsize="21600,21600">
            <v:path/>
            <v:fill on="f" focussize="0,0"/>
            <v:stroke weight="0.5pt" color="#000000"/>
            <v:imagedata r:id="rId10" o:title=""/>
            <o:lock v:ext="edit" aspectratio="t"/>
          </v:shape>
        </w:pict>
      </w:r>
    </w:p>
    <w:p>
      <w:pPr>
        <w:autoSpaceDE w:val="0"/>
        <w:autoSpaceDN w:val="0"/>
        <w:adjustRightInd w:val="0"/>
        <w:spacing w:line="560" w:lineRule="exact"/>
        <w:ind w:firstLine="632" w:firstLineChars="200"/>
        <w:rPr>
          <w:rFonts w:hint="eastAsia" w:ascii="仿宋_GB2312" w:hAnsi="仿宋_GB2312" w:cs="仿宋_GB2312"/>
          <w:color w:val="auto"/>
          <w:spacing w:val="-2"/>
          <w:szCs w:val="32"/>
        </w:rPr>
      </w:pPr>
    </w:p>
    <w:p>
      <w:pPr>
        <w:autoSpaceDE w:val="0"/>
        <w:autoSpaceDN w:val="0"/>
        <w:adjustRightInd w:val="0"/>
        <w:spacing w:line="560" w:lineRule="exact"/>
        <w:ind w:firstLine="632" w:firstLineChars="200"/>
        <w:rPr>
          <w:rFonts w:hint="eastAsia" w:ascii="仿宋_GB2312" w:hAnsi="仿宋_GB2312" w:cs="仿宋_GB2312"/>
          <w:color w:val="auto"/>
          <w:spacing w:val="-2"/>
          <w:szCs w:val="32"/>
        </w:rPr>
      </w:pPr>
    </w:p>
    <w:p>
      <w:pPr>
        <w:autoSpaceDE w:val="0"/>
        <w:autoSpaceDN w:val="0"/>
        <w:adjustRightInd w:val="0"/>
        <w:spacing w:line="560" w:lineRule="exact"/>
        <w:ind w:firstLine="632" w:firstLineChars="200"/>
        <w:rPr>
          <w:rFonts w:hint="eastAsia" w:ascii="仿宋_GB2312" w:hAnsi="仿宋_GB2312" w:cs="仿宋_GB2312"/>
          <w:color w:val="auto"/>
          <w:spacing w:val="-2"/>
          <w:szCs w:val="32"/>
        </w:rPr>
      </w:pPr>
    </w:p>
    <w:p>
      <w:pPr>
        <w:autoSpaceDE w:val="0"/>
        <w:autoSpaceDN w:val="0"/>
        <w:adjustRightInd w:val="0"/>
        <w:spacing w:line="560" w:lineRule="exact"/>
        <w:ind w:firstLine="632" w:firstLineChars="200"/>
        <w:rPr>
          <w:rFonts w:hint="eastAsia" w:ascii="仿宋_GB2312" w:hAnsi="仿宋_GB2312" w:cs="仿宋_GB2312"/>
          <w:color w:val="auto"/>
          <w:spacing w:val="-2"/>
          <w:szCs w:val="32"/>
        </w:rPr>
      </w:pPr>
    </w:p>
    <w:p>
      <w:pPr>
        <w:autoSpaceDE w:val="0"/>
        <w:autoSpaceDN w:val="0"/>
        <w:adjustRightInd w:val="0"/>
        <w:spacing w:line="560" w:lineRule="exact"/>
        <w:ind w:firstLine="632" w:firstLineChars="200"/>
        <w:rPr>
          <w:rFonts w:hint="eastAsia" w:ascii="仿宋_GB2312" w:hAnsi="仿宋_GB2312" w:cs="仿宋_GB2312"/>
          <w:color w:val="auto"/>
          <w:spacing w:val="-2"/>
          <w:szCs w:val="32"/>
        </w:rPr>
      </w:pPr>
    </w:p>
    <w:p>
      <w:pPr>
        <w:autoSpaceDE w:val="0"/>
        <w:autoSpaceDN w:val="0"/>
        <w:adjustRightInd w:val="0"/>
        <w:spacing w:line="560" w:lineRule="exact"/>
        <w:ind w:firstLine="632" w:firstLineChars="200"/>
        <w:rPr>
          <w:rFonts w:hint="eastAsia" w:ascii="仿宋_GB2312" w:hAnsi="仿宋_GB2312" w:cs="仿宋_GB2312"/>
          <w:color w:val="auto"/>
          <w:spacing w:val="-2"/>
          <w:szCs w:val="32"/>
        </w:rPr>
      </w:pPr>
    </w:p>
    <w:p>
      <w:pPr>
        <w:autoSpaceDE w:val="0"/>
        <w:autoSpaceDN w:val="0"/>
        <w:adjustRightInd w:val="0"/>
        <w:spacing w:line="560" w:lineRule="exact"/>
        <w:ind w:firstLine="632" w:firstLineChars="200"/>
        <w:rPr>
          <w:rFonts w:hint="eastAsia" w:ascii="仿宋_GB2312" w:hAnsi="仿宋_GB2312" w:cs="仿宋_GB2312"/>
          <w:color w:val="auto"/>
          <w:spacing w:val="-2"/>
          <w:szCs w:val="32"/>
        </w:rPr>
      </w:pPr>
    </w:p>
    <w:p>
      <w:pPr>
        <w:autoSpaceDE w:val="0"/>
        <w:autoSpaceDN w:val="0"/>
        <w:adjustRightInd w:val="0"/>
        <w:spacing w:line="560" w:lineRule="exact"/>
        <w:ind w:firstLine="632" w:firstLineChars="200"/>
        <w:rPr>
          <w:rFonts w:hint="eastAsia" w:ascii="仿宋_GB2312" w:hAnsi="仿宋_GB2312" w:cs="仿宋_GB2312"/>
          <w:color w:val="auto"/>
          <w:spacing w:val="-2"/>
          <w:szCs w:val="32"/>
        </w:rPr>
      </w:pPr>
    </w:p>
    <w:p>
      <w:pPr>
        <w:autoSpaceDE w:val="0"/>
        <w:autoSpaceDN w:val="0"/>
        <w:adjustRightInd w:val="0"/>
        <w:spacing w:line="560" w:lineRule="exact"/>
        <w:ind w:firstLine="632" w:firstLineChars="200"/>
        <w:rPr>
          <w:rFonts w:hint="eastAsia" w:ascii="仿宋_GB2312" w:hAnsi="仿宋_GB2312" w:cs="仿宋_GB2312"/>
          <w:color w:val="auto"/>
          <w:spacing w:val="-2"/>
          <w:szCs w:val="32"/>
        </w:rPr>
      </w:pPr>
    </w:p>
    <w:p>
      <w:pPr>
        <w:autoSpaceDE w:val="0"/>
        <w:autoSpaceDN w:val="0"/>
        <w:adjustRightInd w:val="0"/>
        <w:spacing w:line="560" w:lineRule="exact"/>
        <w:ind w:firstLine="632" w:firstLineChars="200"/>
        <w:rPr>
          <w:rFonts w:hint="eastAsia" w:ascii="仿宋_GB2312" w:hAnsi="仿宋_GB2312" w:cs="仿宋_GB2312"/>
          <w:color w:val="auto"/>
          <w:spacing w:val="-2"/>
          <w:szCs w:val="32"/>
        </w:rPr>
      </w:pP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auto"/>
          <w:szCs w:val="32"/>
        </w:rPr>
      </w:pPr>
      <w:r>
        <w:rPr>
          <w:rFonts w:hint="eastAsia" w:ascii="仿宋_GB2312" w:hAnsi="仿宋_GB2312" w:cs="仿宋_GB2312"/>
          <w:b/>
          <w:color w:val="auto"/>
          <w:szCs w:val="32"/>
        </w:rPr>
        <w:t>2.生产安全事故情况。</w:t>
      </w:r>
      <w:r>
        <w:rPr>
          <w:rFonts w:hint="eastAsia" w:ascii="仿宋_GB2312" w:hAnsi="仿宋_GB2312" w:cs="仿宋_GB2312"/>
          <w:b w:val="0"/>
          <w:bCs/>
          <w:color w:val="auto"/>
          <w:szCs w:val="32"/>
          <w:lang w:val="en-US" w:eastAsia="zh-CN"/>
        </w:rPr>
        <w:t>4</w:t>
      </w:r>
      <w:r>
        <w:rPr>
          <w:rFonts w:hint="eastAsia" w:ascii="仿宋_GB2312" w:hAnsi="仿宋_GB2312" w:cs="仿宋_GB2312"/>
          <w:color w:val="auto"/>
          <w:szCs w:val="32"/>
        </w:rPr>
        <w:t>月份，</w:t>
      </w:r>
      <w:r>
        <w:rPr>
          <w:rFonts w:hint="eastAsia" w:ascii="仿宋_GB2312" w:hAnsi="仿宋_GB2312" w:cs="仿宋_GB2312"/>
          <w:color w:val="auto"/>
          <w:spacing w:val="-2"/>
          <w:szCs w:val="32"/>
          <w:lang w:eastAsia="zh-CN"/>
        </w:rPr>
        <w:t>全区发生</w:t>
      </w:r>
      <w:r>
        <w:rPr>
          <w:rFonts w:hint="eastAsia" w:ascii="仿宋_GB2312" w:hAnsi="仿宋_GB2312" w:cs="仿宋_GB2312"/>
          <w:color w:val="auto"/>
          <w:spacing w:val="-2"/>
          <w:szCs w:val="32"/>
        </w:rPr>
        <w:t>生产安全事故</w:t>
      </w:r>
      <w:r>
        <w:rPr>
          <w:rFonts w:hint="eastAsia" w:ascii="仿宋_GB2312" w:hAnsi="仿宋_GB2312" w:cs="仿宋_GB2312"/>
          <w:color w:val="auto"/>
          <w:spacing w:val="-2"/>
          <w:szCs w:val="32"/>
          <w:lang w:val="en-US" w:eastAsia="zh-CN"/>
        </w:rPr>
        <w:t>3</w:t>
      </w:r>
      <w:r>
        <w:rPr>
          <w:rFonts w:hint="eastAsia" w:ascii="仿宋_GB2312" w:hAnsi="仿宋_GB2312" w:cs="仿宋_GB2312"/>
          <w:color w:val="auto"/>
          <w:spacing w:val="-2"/>
          <w:szCs w:val="32"/>
        </w:rPr>
        <w:t>起，死亡</w:t>
      </w:r>
      <w:r>
        <w:rPr>
          <w:rFonts w:hint="eastAsia" w:ascii="仿宋_GB2312" w:hAnsi="仿宋_GB2312" w:cs="仿宋_GB2312"/>
          <w:color w:val="auto"/>
          <w:spacing w:val="-2"/>
          <w:szCs w:val="32"/>
          <w:lang w:val="en-US" w:eastAsia="zh-CN"/>
        </w:rPr>
        <w:t>3</w:t>
      </w:r>
      <w:r>
        <w:rPr>
          <w:rFonts w:hint="eastAsia" w:ascii="仿宋_GB2312" w:hAnsi="仿宋_GB2312" w:cs="仿宋_GB2312"/>
          <w:color w:val="auto"/>
          <w:spacing w:val="-2"/>
          <w:szCs w:val="32"/>
        </w:rPr>
        <w:t>人，受伤</w:t>
      </w:r>
      <w:r>
        <w:rPr>
          <w:rFonts w:hint="eastAsia" w:ascii="仿宋_GB2312" w:hAnsi="仿宋_GB2312" w:cs="仿宋_GB2312"/>
          <w:color w:val="auto"/>
          <w:spacing w:val="-2"/>
          <w:szCs w:val="32"/>
          <w:lang w:val="en-US" w:eastAsia="zh-CN"/>
        </w:rPr>
        <w:t>0</w:t>
      </w:r>
      <w:r>
        <w:rPr>
          <w:rFonts w:hint="eastAsia" w:ascii="仿宋_GB2312" w:hAnsi="仿宋_GB2312" w:cs="仿宋_GB2312"/>
          <w:color w:val="auto"/>
          <w:spacing w:val="-2"/>
          <w:szCs w:val="32"/>
        </w:rPr>
        <w:t>人；同比起数</w:t>
      </w:r>
      <w:r>
        <w:rPr>
          <w:rFonts w:hint="eastAsia" w:ascii="仿宋_GB2312" w:hAnsi="仿宋_GB2312" w:cs="仿宋_GB2312"/>
          <w:color w:val="auto"/>
          <w:spacing w:val="-2"/>
          <w:szCs w:val="32"/>
          <w:lang w:eastAsia="zh-CN"/>
        </w:rPr>
        <w:t>下降</w:t>
      </w:r>
      <w:r>
        <w:rPr>
          <w:rFonts w:hint="eastAsia" w:ascii="仿宋_GB2312" w:hAnsi="仿宋_GB2312" w:cs="仿宋_GB2312"/>
          <w:color w:val="auto"/>
          <w:spacing w:val="-2"/>
          <w:szCs w:val="32"/>
          <w:lang w:val="en-US" w:eastAsia="zh-CN"/>
        </w:rPr>
        <w:t>50.00%，减少3起；</w:t>
      </w:r>
      <w:r>
        <w:rPr>
          <w:rFonts w:hint="eastAsia" w:ascii="仿宋_GB2312" w:hAnsi="仿宋_GB2312" w:cs="仿宋_GB2312"/>
          <w:color w:val="auto"/>
          <w:spacing w:val="-2"/>
          <w:szCs w:val="32"/>
          <w:lang w:eastAsia="zh-CN"/>
        </w:rPr>
        <w:t>死亡人数下降</w:t>
      </w:r>
      <w:r>
        <w:rPr>
          <w:rFonts w:hint="eastAsia" w:ascii="仿宋_GB2312" w:hAnsi="仿宋_GB2312" w:cs="仿宋_GB2312"/>
          <w:color w:val="auto"/>
          <w:spacing w:val="-2"/>
          <w:szCs w:val="32"/>
          <w:lang w:val="en-US" w:eastAsia="zh-CN"/>
        </w:rPr>
        <w:t>40.00%，减少2人，受伤人数下降100.00%，减少1人</w:t>
      </w:r>
      <w:r>
        <w:rPr>
          <w:rFonts w:hint="eastAsia" w:ascii="仿宋_GB2312" w:hAnsi="仿宋_GB2312" w:cs="仿宋_GB2312"/>
          <w:color w:val="auto"/>
          <w:szCs w:val="32"/>
        </w:rPr>
        <w:t>。其中：</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cs="仿宋_GB2312"/>
          <w:color w:val="auto"/>
          <w:szCs w:val="32"/>
          <w:lang w:val="zh-CN"/>
        </w:rPr>
      </w:pPr>
      <w:r>
        <w:rPr>
          <w:rFonts w:hint="eastAsia" w:ascii="仿宋_GB2312" w:hAnsi="仿宋_GB2312" w:cs="仿宋_GB2312"/>
          <w:color w:val="auto"/>
          <w:szCs w:val="32"/>
        </w:rPr>
        <w:t>（</w:t>
      </w:r>
      <w:r>
        <w:rPr>
          <w:rFonts w:hint="eastAsia" w:ascii="仿宋_GB2312" w:hAnsi="仿宋_GB2312" w:cs="仿宋_GB2312"/>
          <w:color w:val="auto"/>
          <w:szCs w:val="32"/>
          <w:lang w:val="en-US" w:eastAsia="zh-CN"/>
        </w:rPr>
        <w:t>1</w:t>
      </w:r>
      <w:r>
        <w:rPr>
          <w:rFonts w:hint="eastAsia" w:ascii="仿宋_GB2312" w:hAnsi="仿宋_GB2312" w:cs="仿宋_GB2312"/>
          <w:color w:val="auto"/>
          <w:szCs w:val="32"/>
          <w:lang w:val="zh-CN"/>
        </w:rPr>
        <w:t>）</w:t>
      </w:r>
      <w:r>
        <w:rPr>
          <w:rFonts w:hint="eastAsia" w:ascii="仿宋_GB2312" w:hAnsi="仿宋_GB2312" w:cs="仿宋_GB2312"/>
          <w:color w:val="auto"/>
          <w:kern w:val="0"/>
          <w:szCs w:val="32"/>
        </w:rPr>
        <w:t>交通运输和仓储业。</w:t>
      </w:r>
      <w:r>
        <w:rPr>
          <w:rFonts w:hint="eastAsia" w:ascii="仿宋_GB2312" w:hAnsi="仿宋_GB2312" w:cs="仿宋_GB2312"/>
          <w:color w:val="auto"/>
          <w:szCs w:val="32"/>
          <w:lang w:val="zh-CN"/>
        </w:rPr>
        <w:t>发生事故</w:t>
      </w:r>
      <w:r>
        <w:rPr>
          <w:rFonts w:hint="eastAsia" w:ascii="仿宋_GB2312" w:hAnsi="仿宋_GB2312" w:cs="仿宋_GB2312"/>
          <w:color w:val="auto"/>
          <w:szCs w:val="32"/>
          <w:lang w:val="en-US" w:eastAsia="zh-CN"/>
        </w:rPr>
        <w:t>2</w:t>
      </w:r>
      <w:r>
        <w:rPr>
          <w:rFonts w:hint="eastAsia" w:ascii="仿宋_GB2312" w:hAnsi="仿宋_GB2312" w:cs="仿宋_GB2312"/>
          <w:color w:val="auto"/>
          <w:szCs w:val="32"/>
          <w:lang w:val="zh-CN"/>
        </w:rPr>
        <w:t>起，死亡</w:t>
      </w:r>
      <w:r>
        <w:rPr>
          <w:rFonts w:hint="eastAsia" w:ascii="仿宋_GB2312" w:hAnsi="仿宋_GB2312" w:cs="仿宋_GB2312"/>
          <w:color w:val="auto"/>
          <w:szCs w:val="32"/>
          <w:lang w:val="en-US" w:eastAsia="zh-CN"/>
        </w:rPr>
        <w:t>2</w:t>
      </w:r>
      <w:r>
        <w:rPr>
          <w:rFonts w:hint="eastAsia" w:ascii="仿宋_GB2312" w:hAnsi="仿宋_GB2312" w:cs="仿宋_GB2312"/>
          <w:color w:val="auto"/>
          <w:szCs w:val="32"/>
          <w:lang w:val="zh-CN"/>
        </w:rPr>
        <w:t>人；同比起数下降</w:t>
      </w:r>
      <w:r>
        <w:rPr>
          <w:rFonts w:hint="eastAsia" w:ascii="仿宋_GB2312" w:hAnsi="仿宋_GB2312" w:cs="仿宋_GB2312"/>
          <w:color w:val="auto"/>
          <w:szCs w:val="32"/>
          <w:lang w:val="en-US" w:eastAsia="zh-CN"/>
        </w:rPr>
        <w:t>33.33%，减少2起；</w:t>
      </w:r>
      <w:r>
        <w:rPr>
          <w:rFonts w:hint="eastAsia" w:ascii="仿宋_GB2312" w:hAnsi="仿宋_GB2312" w:cs="仿宋_GB2312"/>
          <w:color w:val="auto"/>
          <w:szCs w:val="32"/>
          <w:lang w:eastAsia="zh-CN"/>
        </w:rPr>
        <w:t>死亡人数持平</w:t>
      </w:r>
      <w:r>
        <w:rPr>
          <w:rFonts w:hint="eastAsia" w:ascii="仿宋_GB2312" w:hAnsi="仿宋_GB2312" w:cs="仿宋_GB2312"/>
          <w:color w:val="auto"/>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cs="仿宋_GB2312"/>
          <w:color w:val="auto"/>
          <w:szCs w:val="32"/>
          <w:lang w:val="zh-CN"/>
        </w:rPr>
      </w:pPr>
      <w:r>
        <w:rPr>
          <w:rFonts w:hint="eastAsia" w:ascii="仿宋_GB2312" w:hAnsi="仿宋_GB2312" w:cs="仿宋_GB2312"/>
          <w:color w:val="auto"/>
          <w:kern w:val="0"/>
          <w:szCs w:val="32"/>
        </w:rPr>
        <w:t>（</w:t>
      </w:r>
      <w:r>
        <w:rPr>
          <w:rFonts w:hint="eastAsia" w:ascii="仿宋_GB2312" w:hAnsi="仿宋_GB2312" w:cs="仿宋_GB2312"/>
          <w:color w:val="auto"/>
          <w:kern w:val="0"/>
          <w:szCs w:val="32"/>
          <w:lang w:val="en-US" w:eastAsia="zh-CN"/>
        </w:rPr>
        <w:t>2</w:t>
      </w:r>
      <w:r>
        <w:rPr>
          <w:rFonts w:hint="eastAsia" w:ascii="仿宋_GB2312" w:hAnsi="仿宋_GB2312" w:cs="仿宋_GB2312"/>
          <w:color w:val="auto"/>
          <w:szCs w:val="32"/>
          <w:lang w:val="zh-CN"/>
        </w:rPr>
        <w:t>）商贸制造业。发生事故</w:t>
      </w:r>
      <w:r>
        <w:rPr>
          <w:rFonts w:hint="eastAsia" w:ascii="仿宋_GB2312" w:hAnsi="仿宋_GB2312" w:cs="仿宋_GB2312"/>
          <w:color w:val="auto"/>
          <w:szCs w:val="32"/>
          <w:lang w:val="en-US" w:eastAsia="zh-CN"/>
        </w:rPr>
        <w:t>0</w:t>
      </w:r>
      <w:r>
        <w:rPr>
          <w:rFonts w:hint="eastAsia" w:ascii="仿宋_GB2312" w:hAnsi="仿宋_GB2312" w:cs="仿宋_GB2312"/>
          <w:color w:val="auto"/>
          <w:szCs w:val="32"/>
          <w:lang w:val="zh-CN"/>
        </w:rPr>
        <w:t>起，死亡</w:t>
      </w:r>
      <w:r>
        <w:rPr>
          <w:rFonts w:hint="eastAsia" w:ascii="仿宋_GB2312" w:hAnsi="仿宋_GB2312" w:cs="仿宋_GB2312"/>
          <w:color w:val="auto"/>
          <w:szCs w:val="32"/>
          <w:lang w:val="en-US" w:eastAsia="zh-CN"/>
        </w:rPr>
        <w:t>0</w:t>
      </w:r>
      <w:r>
        <w:rPr>
          <w:rFonts w:hint="eastAsia" w:ascii="仿宋_GB2312" w:hAnsi="仿宋_GB2312" w:cs="仿宋_GB2312"/>
          <w:color w:val="auto"/>
          <w:szCs w:val="32"/>
          <w:lang w:val="zh-CN"/>
        </w:rPr>
        <w:t>人；同比起数和</w:t>
      </w:r>
      <w:r>
        <w:rPr>
          <w:rFonts w:hint="eastAsia" w:ascii="仿宋_GB2312" w:hAnsi="仿宋_GB2312" w:cs="仿宋_GB2312"/>
          <w:color w:val="auto"/>
          <w:szCs w:val="32"/>
          <w:lang w:eastAsia="zh-CN"/>
        </w:rPr>
        <w:t>死亡人数均下降</w:t>
      </w:r>
      <w:r>
        <w:rPr>
          <w:rFonts w:hint="eastAsia" w:ascii="仿宋_GB2312" w:hAnsi="仿宋_GB2312" w:cs="仿宋_GB2312"/>
          <w:color w:val="auto"/>
          <w:szCs w:val="32"/>
          <w:lang w:val="en-US" w:eastAsia="zh-CN"/>
        </w:rPr>
        <w:t>100.00%</w:t>
      </w:r>
      <w:r>
        <w:rPr>
          <w:rFonts w:hint="eastAsia" w:ascii="仿宋_GB2312" w:hAnsi="仿宋_GB2312" w:cs="仿宋_GB2312"/>
          <w:color w:val="auto"/>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rPr>
        <w:t>（</w:t>
      </w:r>
      <w:r>
        <w:rPr>
          <w:rFonts w:hint="eastAsia" w:ascii="仿宋_GB2312" w:hAnsi="仿宋_GB2312" w:cs="仿宋_GB2312"/>
          <w:color w:val="auto"/>
          <w:szCs w:val="32"/>
          <w:lang w:val="en-US" w:eastAsia="zh-CN"/>
        </w:rPr>
        <w:t>3</w:t>
      </w:r>
      <w:r>
        <w:rPr>
          <w:rFonts w:hint="eastAsia" w:ascii="仿宋_GB2312" w:hAnsi="仿宋_GB2312" w:cs="仿宋_GB2312"/>
          <w:color w:val="auto"/>
          <w:szCs w:val="32"/>
          <w:lang w:val="zh-CN"/>
        </w:rPr>
        <w:t>）建筑业。发生事故</w:t>
      </w:r>
      <w:r>
        <w:rPr>
          <w:rFonts w:hint="eastAsia" w:ascii="仿宋_GB2312" w:hAnsi="仿宋_GB2312" w:cs="仿宋_GB2312"/>
          <w:color w:val="auto"/>
          <w:szCs w:val="32"/>
          <w:lang w:val="en-US" w:eastAsia="zh-CN"/>
        </w:rPr>
        <w:t>1</w:t>
      </w:r>
      <w:r>
        <w:rPr>
          <w:rFonts w:hint="eastAsia" w:ascii="仿宋_GB2312" w:hAnsi="仿宋_GB2312" w:cs="仿宋_GB2312"/>
          <w:color w:val="auto"/>
          <w:szCs w:val="32"/>
          <w:lang w:val="zh-CN"/>
        </w:rPr>
        <w:t>起，死亡</w:t>
      </w:r>
      <w:r>
        <w:rPr>
          <w:rFonts w:hint="eastAsia" w:ascii="仿宋_GB2312" w:hAnsi="仿宋_GB2312" w:cs="仿宋_GB2312"/>
          <w:color w:val="auto"/>
          <w:szCs w:val="32"/>
          <w:lang w:val="en-US" w:eastAsia="zh-CN"/>
        </w:rPr>
        <w:t>1</w:t>
      </w:r>
      <w:r>
        <w:rPr>
          <w:rFonts w:hint="eastAsia" w:ascii="仿宋_GB2312" w:hAnsi="仿宋_GB2312" w:cs="仿宋_GB2312"/>
          <w:color w:val="auto"/>
          <w:szCs w:val="32"/>
          <w:lang w:val="zh-CN"/>
        </w:rPr>
        <w:t>人；同比起数和死亡人数均下降</w:t>
      </w:r>
      <w:r>
        <w:rPr>
          <w:rFonts w:hint="eastAsia" w:ascii="仿宋_GB2312" w:hAnsi="仿宋_GB2312" w:cs="仿宋_GB2312"/>
          <w:color w:val="auto"/>
          <w:szCs w:val="32"/>
          <w:lang w:val="en-US" w:eastAsia="zh-CN"/>
        </w:rPr>
        <w:t>50.00%，分别减少1起和1人</w:t>
      </w:r>
      <w:r>
        <w:rPr>
          <w:rFonts w:hint="eastAsia" w:ascii="仿宋_GB2312" w:hAnsi="仿宋_GB2312" w:cs="仿宋_GB2312"/>
          <w:color w:val="auto"/>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32" w:firstLineChars="200"/>
        <w:textAlignment w:val="auto"/>
        <w:rPr>
          <w:rFonts w:hint="eastAsia" w:ascii="仿宋_GB2312" w:hAnsi="仿宋_GB2312" w:cs="仿宋_GB2312"/>
          <w:color w:val="auto"/>
          <w:szCs w:val="32"/>
          <w:lang w:val="zh-CN"/>
        </w:rPr>
      </w:pPr>
      <w:r>
        <w:rPr>
          <w:rFonts w:hint="eastAsia" w:ascii="仿宋_GB2312" w:hAnsi="仿宋_GB2312" w:cs="仿宋_GB2312"/>
          <w:color w:val="auto"/>
          <w:spacing w:val="-2"/>
          <w:szCs w:val="32"/>
        </w:rPr>
        <w:t>（</w:t>
      </w:r>
      <w:r>
        <w:rPr>
          <w:rFonts w:hint="eastAsia" w:ascii="仿宋_GB2312" w:hAnsi="仿宋_GB2312" w:cs="仿宋_GB2312"/>
          <w:color w:val="auto"/>
          <w:spacing w:val="-2"/>
          <w:szCs w:val="32"/>
          <w:lang w:val="en-US" w:eastAsia="zh-CN"/>
        </w:rPr>
        <w:t>4</w:t>
      </w:r>
      <w:r>
        <w:rPr>
          <w:rFonts w:hint="eastAsia" w:ascii="仿宋_GB2312" w:hAnsi="仿宋_GB2312" w:cs="仿宋_GB2312"/>
          <w:color w:val="auto"/>
          <w:spacing w:val="-2"/>
          <w:szCs w:val="32"/>
        </w:rPr>
        <w:t>）</w:t>
      </w:r>
      <w:r>
        <w:rPr>
          <w:rFonts w:hint="eastAsia" w:ascii="仿宋_GB2312" w:hAnsi="仿宋_GB2312" w:cs="仿宋_GB2312"/>
          <w:color w:val="auto"/>
          <w:kern w:val="0"/>
          <w:szCs w:val="32"/>
          <w:lang w:eastAsia="zh-CN"/>
        </w:rPr>
        <w:t>工矿商贸其他</w:t>
      </w:r>
      <w:r>
        <w:rPr>
          <w:rFonts w:hint="eastAsia" w:ascii="仿宋_GB2312" w:hAnsi="仿宋_GB2312" w:cs="仿宋_GB2312"/>
          <w:color w:val="auto"/>
          <w:kern w:val="0"/>
          <w:szCs w:val="32"/>
        </w:rPr>
        <w:t>。</w:t>
      </w:r>
      <w:r>
        <w:rPr>
          <w:rFonts w:hint="eastAsia" w:ascii="仿宋_GB2312" w:hAnsi="仿宋_GB2312" w:cs="仿宋_GB2312"/>
          <w:color w:val="auto"/>
          <w:szCs w:val="32"/>
          <w:lang w:val="zh-CN"/>
        </w:rPr>
        <w:t>发生事故</w:t>
      </w:r>
      <w:r>
        <w:rPr>
          <w:rFonts w:hint="eastAsia" w:ascii="仿宋_GB2312" w:hAnsi="仿宋_GB2312" w:cs="仿宋_GB2312"/>
          <w:color w:val="auto"/>
          <w:szCs w:val="32"/>
          <w:lang w:val="en-US" w:eastAsia="zh-CN"/>
        </w:rPr>
        <w:t>0</w:t>
      </w:r>
      <w:r>
        <w:rPr>
          <w:rFonts w:hint="eastAsia" w:ascii="仿宋_GB2312" w:hAnsi="仿宋_GB2312" w:cs="仿宋_GB2312"/>
          <w:color w:val="auto"/>
          <w:szCs w:val="32"/>
          <w:lang w:val="zh-CN"/>
        </w:rPr>
        <w:t>起，死亡</w:t>
      </w:r>
      <w:r>
        <w:rPr>
          <w:rFonts w:hint="eastAsia" w:ascii="仿宋_GB2312" w:hAnsi="仿宋_GB2312" w:cs="仿宋_GB2312"/>
          <w:color w:val="auto"/>
          <w:szCs w:val="32"/>
          <w:lang w:val="en-US" w:eastAsia="zh-CN"/>
        </w:rPr>
        <w:t>0</w:t>
      </w:r>
      <w:r>
        <w:rPr>
          <w:rFonts w:hint="eastAsia" w:ascii="仿宋_GB2312" w:hAnsi="仿宋_GB2312" w:cs="仿宋_GB2312"/>
          <w:color w:val="auto"/>
          <w:szCs w:val="32"/>
          <w:lang w:val="zh-CN"/>
        </w:rPr>
        <w:t>人；同比起数和死亡人数均持平</w:t>
      </w:r>
      <w:r>
        <w:rPr>
          <w:rFonts w:hint="eastAsia" w:ascii="仿宋_GB2312" w:hAnsi="仿宋_GB2312" w:cs="仿宋_GB2312"/>
          <w:color w:val="auto"/>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cs="仿宋_GB2312"/>
          <w:color w:val="auto"/>
          <w:szCs w:val="32"/>
          <w:lang w:val="en-US" w:eastAsia="zh-CN"/>
        </w:rPr>
      </w:pPr>
      <w:r>
        <w:rPr>
          <w:rFonts w:hint="eastAsia" w:ascii="仿宋_GB2312" w:hAnsi="仿宋_GB2312" w:cs="仿宋_GB2312"/>
          <w:color w:val="auto"/>
          <w:szCs w:val="32"/>
          <w:lang w:val="zh-CN"/>
        </w:rPr>
        <w:t>（</w:t>
      </w:r>
      <w:r>
        <w:rPr>
          <w:rFonts w:hint="eastAsia" w:ascii="仿宋_GB2312" w:hAnsi="仿宋_GB2312" w:cs="仿宋_GB2312"/>
          <w:color w:val="auto"/>
          <w:szCs w:val="32"/>
          <w:lang w:val="en-US" w:eastAsia="zh-CN"/>
        </w:rPr>
        <w:t>5</w:t>
      </w:r>
      <w:r>
        <w:rPr>
          <w:rFonts w:hint="eastAsia" w:ascii="仿宋_GB2312" w:hAnsi="仿宋_GB2312" w:cs="仿宋_GB2312"/>
          <w:color w:val="auto"/>
          <w:szCs w:val="32"/>
          <w:lang w:val="zh-CN"/>
        </w:rPr>
        <w:t>）生产经营性火灾。发生事故</w:t>
      </w:r>
      <w:r>
        <w:rPr>
          <w:rFonts w:hint="eastAsia" w:ascii="仿宋_GB2312" w:hAnsi="仿宋_GB2312" w:cs="仿宋_GB2312"/>
          <w:color w:val="auto"/>
          <w:szCs w:val="32"/>
          <w:lang w:val="en-US" w:eastAsia="zh-CN"/>
        </w:rPr>
        <w:t>0起，死亡0人；同比起数和死亡人数均持平。</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cs="仿宋_GB2312"/>
          <w:color w:val="auto"/>
          <w:szCs w:val="32"/>
          <w:lang w:val="en-US" w:eastAsia="zh-CN"/>
        </w:rPr>
      </w:pPr>
      <w:r>
        <w:pict>
          <v:shape id="_x0000_s1154" o:spid="_x0000_s1154" o:spt="75" type="#_x0000_t75" style="position:absolute;left:0pt;margin-left:13.25pt;margin-top:9.65pt;height:282pt;width:426pt;z-index:293984256;mso-width-relative:page;mso-height-relative:page;" filled="f" o:preferrelative="t" stroked="t" coordsize="21600,21600">
            <v:path/>
            <v:fill on="f" focussize="0,0"/>
            <v:stroke weight="0.5pt" color="#000000"/>
            <v:imagedata r:id="rId11" o:title=""/>
            <o:lock v:ext="edit" aspectratio="t"/>
          </v:shape>
        </w:pic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cs="仿宋_GB2312"/>
          <w:color w:val="auto"/>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cs="仿宋_GB2312"/>
          <w:color w:val="auto"/>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cs="仿宋_GB2312"/>
          <w:color w:val="auto"/>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cs="仿宋_GB2312"/>
          <w:color w:val="auto"/>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cs="仿宋_GB2312"/>
          <w:color w:val="auto"/>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cs="仿宋_GB2312"/>
          <w:color w:val="auto"/>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cs="仿宋_GB2312"/>
          <w:color w:val="auto"/>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cs="仿宋_GB2312"/>
          <w:color w:val="auto"/>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cs="仿宋_GB2312"/>
          <w:color w:val="auto"/>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仿宋_GB2312" w:hAnsi="仿宋_GB2312" w:cs="仿宋_GB2312"/>
          <w:color w:val="auto"/>
          <w:szCs w:val="32"/>
          <w:lang w:val="en-US" w:eastAsia="zh-CN"/>
        </w:rPr>
      </w:pPr>
    </w:p>
    <w:p>
      <w:pPr>
        <w:widowControl/>
        <w:spacing w:line="560" w:lineRule="exact"/>
        <w:ind w:firstLine="643" w:firstLineChars="200"/>
        <w:rPr>
          <w:rFonts w:hint="eastAsia" w:ascii="楷体_GB2312" w:hAnsi="楷体_GB2312" w:eastAsia="楷体_GB2312" w:cs="楷体_GB2312"/>
          <w:color w:val="0000FF"/>
          <w:spacing w:val="-2"/>
          <w:szCs w:val="32"/>
        </w:rPr>
      </w:pPr>
      <w:r>
        <w:rPr>
          <w:rFonts w:hint="eastAsia" w:ascii="仿宋_GB2312" w:hAnsi="仿宋_GB2312" w:cs="仿宋_GB2312"/>
          <w:b/>
          <w:color w:val="auto"/>
          <w:szCs w:val="32"/>
        </w:rPr>
        <w:t>3.较大以上生产安全事故情况</w:t>
      </w:r>
      <w:r>
        <w:rPr>
          <w:rFonts w:hint="eastAsia" w:ascii="仿宋_GB2312" w:hAnsi="仿宋_GB2312" w:eastAsia="仿宋_GB2312" w:cs="仿宋_GB2312"/>
          <w:color w:val="auto"/>
          <w:szCs w:val="28"/>
        </w:rPr>
        <w:t>。</w:t>
      </w:r>
      <w:r>
        <w:rPr>
          <w:rFonts w:hint="eastAsia" w:ascii="仿宋_GB2312" w:hAnsi="仿宋_GB2312" w:cs="仿宋_GB2312"/>
          <w:color w:val="auto"/>
          <w:spacing w:val="-2"/>
          <w:szCs w:val="28"/>
          <w:lang w:val="en-US" w:eastAsia="zh-CN"/>
        </w:rPr>
        <w:t>4</w:t>
      </w:r>
      <w:r>
        <w:rPr>
          <w:rFonts w:hint="eastAsia" w:ascii="仿宋_GB2312" w:hAnsi="仿宋_GB2312" w:cs="仿宋_GB2312"/>
          <w:color w:val="auto"/>
          <w:spacing w:val="-2"/>
          <w:szCs w:val="28"/>
        </w:rPr>
        <w:t>月份</w:t>
      </w:r>
      <w:r>
        <w:rPr>
          <w:rFonts w:hint="eastAsia" w:ascii="仿宋_GB2312" w:hAnsi="仿宋_GB2312" w:cs="仿宋_GB2312"/>
          <w:color w:val="auto"/>
          <w:spacing w:val="-2"/>
          <w:szCs w:val="28"/>
          <w:lang w:eastAsia="zh-CN"/>
        </w:rPr>
        <w:t>未</w:t>
      </w:r>
      <w:r>
        <w:rPr>
          <w:rFonts w:hint="eastAsia" w:ascii="仿宋_GB2312" w:hAnsi="仿宋_GB2312" w:cs="仿宋_GB2312"/>
          <w:color w:val="auto"/>
          <w:spacing w:val="-2"/>
          <w:szCs w:val="28"/>
        </w:rPr>
        <w:t>发生较大</w:t>
      </w:r>
      <w:r>
        <w:rPr>
          <w:rFonts w:hint="eastAsia" w:ascii="仿宋_GB2312" w:hAnsi="仿宋_GB2312" w:cs="仿宋_GB2312"/>
          <w:color w:val="auto"/>
          <w:spacing w:val="-2"/>
          <w:szCs w:val="28"/>
          <w:lang w:eastAsia="zh-CN"/>
        </w:rPr>
        <w:t>及以上</w:t>
      </w:r>
      <w:r>
        <w:rPr>
          <w:rFonts w:hint="eastAsia" w:ascii="仿宋_GB2312" w:hAnsi="仿宋_GB2312" w:cs="仿宋_GB2312"/>
          <w:color w:val="auto"/>
          <w:spacing w:val="-2"/>
          <w:szCs w:val="28"/>
        </w:rPr>
        <w:t>生产</w:t>
      </w:r>
      <w:r>
        <w:rPr>
          <w:rFonts w:hint="eastAsia" w:ascii="仿宋_GB2312" w:hAnsi="仿宋_GB2312" w:cs="仿宋_GB2312"/>
          <w:color w:val="auto"/>
          <w:spacing w:val="-2"/>
          <w:szCs w:val="28"/>
          <w:lang w:eastAsia="zh-CN"/>
        </w:rPr>
        <w:t>安全事故</w:t>
      </w:r>
      <w:r>
        <w:rPr>
          <w:rFonts w:hint="eastAsia" w:ascii="仿宋_GB2312" w:hAnsi="仿宋_GB2312" w:cs="仿宋_GB2312"/>
          <w:color w:val="auto"/>
          <w:spacing w:val="-2"/>
          <w:szCs w:val="28"/>
        </w:rPr>
        <w:t>。</w:t>
      </w:r>
    </w:p>
    <w:p>
      <w:pPr>
        <w:keepNext w:val="0"/>
        <w:keepLines w:val="0"/>
        <w:pageBreakBefore w:val="0"/>
        <w:widowControl w:val="0"/>
        <w:kinsoku/>
        <w:wordWrap/>
        <w:overflowPunct/>
        <w:topLinePunct w:val="0"/>
        <w:autoSpaceDE/>
        <w:autoSpaceDN/>
        <w:bidi w:val="0"/>
        <w:adjustRightInd/>
        <w:snapToGrid/>
        <w:spacing w:before="219" w:beforeLines="50" w:line="560" w:lineRule="exact"/>
        <w:ind w:firstLine="632" w:firstLineChars="200"/>
        <w:textAlignment w:val="auto"/>
        <w:outlineLvl w:val="1"/>
        <w:rPr>
          <w:rFonts w:hint="eastAsia" w:ascii="楷体_GB2312" w:hAnsi="楷体_GB2312" w:eastAsia="楷体_GB2312" w:cs="楷体_GB2312"/>
          <w:color w:val="auto"/>
          <w:spacing w:val="-2"/>
          <w:sz w:val="32"/>
          <w:szCs w:val="32"/>
        </w:rPr>
      </w:pPr>
      <w:r>
        <w:rPr>
          <w:rFonts w:hint="eastAsia" w:ascii="楷体_GB2312" w:hAnsi="楷体_GB2312" w:eastAsia="楷体_GB2312" w:cs="楷体_GB2312"/>
          <w:color w:val="auto"/>
          <w:spacing w:val="-2"/>
          <w:szCs w:val="32"/>
        </w:rPr>
        <w:t>（</w:t>
      </w:r>
      <w:r>
        <w:rPr>
          <w:rFonts w:hint="eastAsia" w:ascii="楷体_GB2312" w:hAnsi="楷体_GB2312" w:eastAsia="楷体_GB2312" w:cs="楷体_GB2312"/>
          <w:color w:val="auto"/>
          <w:spacing w:val="-2"/>
          <w:sz w:val="32"/>
          <w:szCs w:val="32"/>
        </w:rPr>
        <w:t>二）</w:t>
      </w:r>
      <w:r>
        <w:rPr>
          <w:rFonts w:hint="eastAsia" w:ascii="楷体_GB2312" w:hAnsi="楷体_GB2312" w:eastAsia="楷体_GB2312" w:cs="楷体_GB2312"/>
          <w:color w:val="auto"/>
          <w:sz w:val="32"/>
          <w:szCs w:val="32"/>
        </w:rPr>
        <w:t>自然灾害情况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C00000"/>
          <w:spacing w:val="-2"/>
          <w:sz w:val="32"/>
          <w:szCs w:val="32"/>
        </w:rPr>
      </w:pPr>
      <w:r>
        <w:rPr>
          <w:rFonts w:hint="eastAsia" w:ascii="仿宋_GB2312" w:hAnsi="仿宋_GB2312" w:eastAsia="仿宋_GB2312" w:cs="仿宋_GB2312"/>
          <w:b/>
          <w:color w:val="auto"/>
          <w:sz w:val="32"/>
          <w:szCs w:val="32"/>
        </w:rPr>
        <w:t>1.森林火灾情况。</w:t>
      </w:r>
      <w:r>
        <w:rPr>
          <w:rFonts w:hint="eastAsia" w:ascii="仿宋_GB2312" w:hAnsi="仿宋_GB2312" w:eastAsia="仿宋_GB2312" w:cs="仿宋_GB2312"/>
        </w:rPr>
        <w:t>全区共接森林火警2起，经确认0起为森林火灾，总过火面积约0㎡，森林火灾受害面积0㎡，未造成人员伤亡。同比接警次数下降60%（去年同期5起）、火灾起数0起，（去年同期0起）、过火面积去年同期50㎡（其中烧杂草50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b/>
          <w:color w:val="auto"/>
          <w:sz w:val="32"/>
          <w:szCs w:val="32"/>
        </w:rPr>
        <w:t>2.汛旱风等其他自然灾害情况。</w:t>
      </w:r>
      <w:r>
        <w:rPr>
          <w:rFonts w:hint="eastAsia" w:ascii="仿宋_GB2312" w:hAnsi="仿宋_GB2312" w:eastAsia="仿宋_GB2312" w:cs="仿宋_GB2312"/>
          <w:color w:val="auto"/>
          <w:spacing w:val="-2"/>
          <w:sz w:val="32"/>
          <w:szCs w:val="32"/>
        </w:rPr>
        <w:t>区平均雨量91.0毫米，较去年同期（204.4毫米）相比偏少55%，较近五年同期（132.4毫米）相比偏少31%。</w:t>
      </w:r>
    </w:p>
    <w:p>
      <w:pPr>
        <w:keepNext w:val="0"/>
        <w:keepLines w:val="0"/>
        <w:pageBreakBefore w:val="0"/>
        <w:widowControl w:val="0"/>
        <w:kinsoku/>
        <w:wordWrap/>
        <w:overflowPunct/>
        <w:topLinePunct w:val="0"/>
        <w:autoSpaceDE/>
        <w:autoSpaceDN/>
        <w:bidi w:val="0"/>
        <w:adjustRightInd/>
        <w:snapToGrid/>
        <w:spacing w:line="560" w:lineRule="exact"/>
        <w:ind w:firstLine="635" w:firstLineChars="200"/>
        <w:textAlignment w:val="auto"/>
        <w:outlineLvl w:val="9"/>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b/>
          <w:bCs/>
          <w:color w:val="auto"/>
          <w:spacing w:val="-2"/>
          <w:sz w:val="32"/>
          <w:szCs w:val="32"/>
        </w:rPr>
        <w:t>3.地质灾害情况。</w:t>
      </w:r>
      <w:r>
        <w:rPr>
          <w:rFonts w:hint="eastAsia" w:ascii="仿宋_GB2312" w:hAnsi="仿宋_GB2312" w:eastAsia="仿宋_GB2312" w:cs="仿宋_GB2312"/>
          <w:color w:val="auto"/>
          <w:spacing w:val="-2"/>
          <w:sz w:val="32"/>
          <w:szCs w:val="32"/>
        </w:rPr>
        <w:t>全区未收到地质灾害灾险情报告。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eastAsia="黑体"/>
          <w:color w:val="auto"/>
          <w:szCs w:val="32"/>
        </w:rPr>
      </w:pPr>
      <w:r>
        <w:rPr>
          <w:rFonts w:hint="eastAsia" w:ascii="黑体" w:eastAsia="黑体"/>
          <w:color w:val="auto"/>
          <w:szCs w:val="32"/>
          <w:lang w:eastAsia="zh-CN"/>
        </w:rPr>
        <w:t>二</w:t>
      </w:r>
      <w:r>
        <w:rPr>
          <w:rFonts w:hint="eastAsia" w:ascii="黑体" w:eastAsia="黑体"/>
          <w:color w:val="auto"/>
          <w:szCs w:val="32"/>
        </w:rPr>
        <w:t>、</w:t>
      </w:r>
      <w:r>
        <w:rPr>
          <w:rFonts w:hint="eastAsia" w:ascii="黑体" w:hAnsi="黑体" w:eastAsia="黑体"/>
          <w:color w:val="auto"/>
          <w:szCs w:val="32"/>
        </w:rPr>
        <w:t>1-</w:t>
      </w:r>
      <w:r>
        <w:rPr>
          <w:rFonts w:hint="eastAsia" w:ascii="黑体" w:hAnsi="黑体" w:eastAsia="黑体"/>
          <w:color w:val="auto"/>
          <w:szCs w:val="32"/>
          <w:lang w:val="en-US" w:eastAsia="zh-CN"/>
        </w:rPr>
        <w:t>4</w:t>
      </w:r>
      <w:r>
        <w:rPr>
          <w:rFonts w:hint="eastAsia" w:ascii="黑体" w:hAnsi="黑体" w:eastAsia="黑体"/>
          <w:color w:val="auto"/>
          <w:szCs w:val="32"/>
        </w:rPr>
        <w:t>月份各类事故累计情况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hint="eastAsia" w:ascii="楷体_GB2312" w:eastAsia="楷体_GB2312"/>
          <w:color w:val="000000" w:themeColor="text1"/>
          <w:spacing w:val="-2"/>
          <w:szCs w:val="32"/>
        </w:rPr>
      </w:pPr>
      <w:r>
        <w:rPr>
          <w:rFonts w:hint="eastAsia" w:ascii="楷体_GB2312" w:eastAsia="楷体_GB2312"/>
          <w:color w:val="000000" w:themeColor="text1"/>
          <w:spacing w:val="-2"/>
          <w:szCs w:val="32"/>
        </w:rPr>
        <w:t>（一）</w:t>
      </w:r>
      <w:r>
        <w:rPr>
          <w:rFonts w:hint="eastAsia" w:ascii="楷体_GB2312" w:eastAsia="楷体_GB2312"/>
          <w:color w:val="000000" w:themeColor="text1"/>
          <w:szCs w:val="32"/>
        </w:rPr>
        <w:t>安全生产事故情况</w:t>
      </w:r>
    </w:p>
    <w:p>
      <w:pPr>
        <w:keepNext w:val="0"/>
        <w:keepLines w:val="0"/>
        <w:pageBreakBefore w:val="0"/>
        <w:widowControl w:val="0"/>
        <w:kinsoku/>
        <w:wordWrap/>
        <w:overflowPunct/>
        <w:topLinePunct w:val="0"/>
        <w:autoSpaceDE/>
        <w:autoSpaceDN/>
        <w:bidi w:val="0"/>
        <w:adjustRightInd/>
        <w:snapToGrid/>
        <w:spacing w:line="560" w:lineRule="exact"/>
        <w:ind w:firstLine="635" w:firstLineChars="200"/>
        <w:textAlignment w:val="auto"/>
        <w:outlineLvl w:val="9"/>
        <w:rPr>
          <w:rFonts w:hint="eastAsia"/>
          <w:color w:val="auto"/>
          <w:spacing w:val="-2"/>
          <w:szCs w:val="32"/>
          <w:lang w:eastAsia="zh-CN"/>
        </w:rPr>
      </w:pPr>
      <w:r>
        <w:rPr>
          <w:rFonts w:hint="eastAsia" w:ascii="仿宋_GB2312"/>
          <w:b/>
          <w:color w:val="000000" w:themeColor="text1"/>
          <w:spacing w:val="-2"/>
          <w:szCs w:val="32"/>
        </w:rPr>
        <w:t>1.各类事故总体情况。</w:t>
      </w:r>
      <w:r>
        <w:rPr>
          <w:rFonts w:hint="eastAsia" w:ascii="仿宋_GB2312"/>
          <w:b w:val="0"/>
          <w:bCs/>
          <w:color w:val="000000" w:themeColor="text1"/>
          <w:spacing w:val="-2"/>
          <w:szCs w:val="32"/>
          <w:lang w:val="en-US" w:eastAsia="zh-CN"/>
        </w:rPr>
        <w:t>1-4月份</w:t>
      </w:r>
      <w:r>
        <w:rPr>
          <w:rFonts w:hint="eastAsia" w:ascii="仿宋_GB2312"/>
          <w:b w:val="0"/>
          <w:bCs/>
          <w:color w:val="auto"/>
          <w:spacing w:val="-2"/>
          <w:szCs w:val="32"/>
        </w:rPr>
        <w:t>，</w:t>
      </w:r>
      <w:r>
        <w:rPr>
          <w:rFonts w:hint="eastAsia" w:ascii="仿宋_GB2312" w:hAnsi="仿宋_GB2312" w:cs="仿宋_GB2312"/>
          <w:color w:val="auto"/>
          <w:spacing w:val="-2"/>
          <w:szCs w:val="32"/>
          <w:lang w:eastAsia="zh-CN"/>
        </w:rPr>
        <w:t>全区发生</w:t>
      </w:r>
      <w:r>
        <w:rPr>
          <w:rFonts w:hint="eastAsia" w:ascii="仿宋_GB2312"/>
          <w:color w:val="auto"/>
          <w:spacing w:val="-2"/>
          <w:szCs w:val="32"/>
        </w:rPr>
        <w:t>道路交通、工矿商贸（含商贸制造业、建筑施工、农业机械等行业领域）和火灾等各类安全生产事故</w:t>
      </w:r>
      <w:r>
        <w:rPr>
          <w:rFonts w:hint="eastAsia" w:ascii="仿宋_GB2312"/>
          <w:color w:val="auto"/>
          <w:spacing w:val="-2"/>
          <w:szCs w:val="32"/>
          <w:lang w:val="en-US" w:eastAsia="zh-CN"/>
        </w:rPr>
        <w:t>91</w:t>
      </w:r>
      <w:r>
        <w:rPr>
          <w:rFonts w:hint="eastAsia" w:ascii="仿宋_GB2312"/>
          <w:color w:val="auto"/>
          <w:spacing w:val="-2"/>
          <w:szCs w:val="32"/>
        </w:rPr>
        <w:t>起，死亡</w:t>
      </w:r>
      <w:r>
        <w:rPr>
          <w:rFonts w:hint="eastAsia" w:ascii="仿宋_GB2312"/>
          <w:color w:val="auto"/>
          <w:spacing w:val="-2"/>
          <w:szCs w:val="32"/>
          <w:lang w:val="en-US" w:eastAsia="zh-CN"/>
        </w:rPr>
        <w:t>8</w:t>
      </w:r>
      <w:r>
        <w:rPr>
          <w:rFonts w:hint="eastAsia" w:ascii="仿宋_GB2312"/>
          <w:color w:val="auto"/>
          <w:spacing w:val="-2"/>
          <w:szCs w:val="32"/>
        </w:rPr>
        <w:t>人，受伤</w:t>
      </w:r>
      <w:r>
        <w:rPr>
          <w:rFonts w:hint="eastAsia" w:ascii="仿宋_GB2312"/>
          <w:color w:val="auto"/>
          <w:spacing w:val="-2"/>
          <w:szCs w:val="32"/>
          <w:lang w:val="en-US" w:eastAsia="zh-CN"/>
        </w:rPr>
        <w:t>43</w:t>
      </w:r>
      <w:r>
        <w:rPr>
          <w:rFonts w:hint="eastAsia" w:ascii="仿宋_GB2312"/>
          <w:color w:val="auto"/>
          <w:spacing w:val="-2"/>
          <w:szCs w:val="32"/>
        </w:rPr>
        <w:t>人；同比起数</w:t>
      </w:r>
      <w:r>
        <w:rPr>
          <w:rFonts w:hint="eastAsia" w:ascii="仿宋_GB2312"/>
          <w:color w:val="auto"/>
          <w:spacing w:val="-2"/>
          <w:szCs w:val="32"/>
          <w:lang w:eastAsia="zh-CN"/>
        </w:rPr>
        <w:t>下降</w:t>
      </w:r>
      <w:r>
        <w:rPr>
          <w:rFonts w:hint="eastAsia" w:ascii="仿宋_GB2312"/>
          <w:color w:val="auto"/>
          <w:spacing w:val="-2"/>
          <w:szCs w:val="32"/>
          <w:lang w:val="en-US" w:eastAsia="zh-CN"/>
        </w:rPr>
        <w:t>44.85</w:t>
      </w:r>
      <w:r>
        <w:rPr>
          <w:rFonts w:hint="eastAsia" w:ascii="仿宋_GB2312"/>
          <w:color w:val="auto"/>
          <w:spacing w:val="-2"/>
          <w:szCs w:val="32"/>
        </w:rPr>
        <w:t>%，死亡人数</w:t>
      </w:r>
      <w:r>
        <w:rPr>
          <w:rFonts w:hint="eastAsia" w:ascii="仿宋_GB2312"/>
          <w:color w:val="auto"/>
          <w:spacing w:val="-2"/>
          <w:szCs w:val="32"/>
          <w:lang w:eastAsia="zh-CN"/>
        </w:rPr>
        <w:t>下降</w:t>
      </w:r>
      <w:r>
        <w:rPr>
          <w:rFonts w:hint="eastAsia" w:ascii="仿宋_GB2312"/>
          <w:color w:val="auto"/>
          <w:spacing w:val="-2"/>
          <w:szCs w:val="32"/>
          <w:lang w:val="en-US" w:eastAsia="zh-CN"/>
        </w:rPr>
        <w:t>74.19%</w:t>
      </w:r>
      <w:r>
        <w:rPr>
          <w:rFonts w:hint="eastAsia" w:ascii="仿宋_GB2312"/>
          <w:color w:val="auto"/>
          <w:spacing w:val="-2"/>
          <w:szCs w:val="32"/>
        </w:rPr>
        <w:t>，受伤人数</w:t>
      </w:r>
      <w:r>
        <w:rPr>
          <w:rFonts w:hint="eastAsia" w:ascii="仿宋_GB2312"/>
          <w:color w:val="auto"/>
          <w:spacing w:val="-2"/>
          <w:szCs w:val="32"/>
          <w:lang w:eastAsia="zh-CN"/>
        </w:rPr>
        <w:t>下降</w:t>
      </w:r>
      <w:r>
        <w:rPr>
          <w:rFonts w:hint="eastAsia" w:ascii="仿宋_GB2312"/>
          <w:color w:val="auto"/>
          <w:spacing w:val="-2"/>
          <w:szCs w:val="32"/>
          <w:lang w:val="en-US" w:eastAsia="zh-CN"/>
        </w:rPr>
        <w:t>4.44%</w:t>
      </w:r>
      <w:r>
        <w:rPr>
          <w:rFonts w:hint="eastAsia" w:ascii="仿宋_GB2312"/>
          <w:color w:val="auto"/>
          <w:spacing w:val="-2"/>
          <w:szCs w:val="32"/>
        </w:rPr>
        <w:t>。</w:t>
      </w:r>
      <w:r>
        <w:rPr>
          <w:rFonts w:hint="eastAsia"/>
          <w:color w:val="auto"/>
          <w:spacing w:val="-2"/>
          <w:szCs w:val="32"/>
          <w:lang w:eastAsia="zh-CN"/>
        </w:rPr>
        <w:t>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color w:val="auto"/>
          <w:spacing w:val="-2"/>
          <w:szCs w:val="32"/>
          <w:lang w:eastAsia="zh-CN"/>
        </w:rPr>
      </w:pPr>
      <w:r>
        <w:pict>
          <v:shape id="图片 5" o:spid="_x0000_s1156" o:spt="75" type="#_x0000_t75" style="position:absolute;left:0pt;margin-left:-0.55pt;margin-top:6.9pt;height:294.85pt;width:441.95pt;z-index:293982208;mso-width-relative:page;mso-height-relative:page;" filled="f" o:preferrelative="t" stroked="t" coordsize="21600,21600">
            <v:path/>
            <v:fill on="f" focussize="0,0"/>
            <v:stroke weight="0.5pt" color="#000000"/>
            <v:imagedata r:id="rId12" o:title=""/>
            <o:lock v:ext="edit" aspectratio="t"/>
          </v:shape>
        </w:pic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color w:val="auto"/>
          <w:spacing w:val="-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color w:val="auto"/>
          <w:spacing w:val="-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color w:val="auto"/>
          <w:spacing w:val="-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color w:val="auto"/>
          <w:spacing w:val="-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color w:val="auto"/>
          <w:spacing w:val="-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color w:val="auto"/>
          <w:spacing w:val="-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color w:val="auto"/>
          <w:spacing w:val="-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color w:val="auto"/>
          <w:spacing w:val="-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color w:val="auto"/>
          <w:spacing w:val="-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color w:val="auto"/>
          <w:spacing w:val="-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b w:val="0"/>
          <w:bCs w:val="0"/>
          <w:color w:val="auto"/>
          <w:spacing w:val="-2"/>
          <w:szCs w:val="28"/>
        </w:rPr>
      </w:pPr>
      <w:r>
        <w:rPr>
          <w:rFonts w:hint="eastAsia" w:ascii="仿宋_GB2312"/>
          <w:color w:val="auto"/>
          <w:spacing w:val="-2"/>
          <w:szCs w:val="32"/>
        </w:rPr>
        <w:t>（1）道路交通事故。</w:t>
      </w:r>
      <w:r>
        <w:rPr>
          <w:rFonts w:hint="eastAsia" w:ascii="仿宋_GB2312"/>
          <w:color w:val="auto"/>
          <w:spacing w:val="-2"/>
          <w:szCs w:val="28"/>
        </w:rPr>
        <w:t>发生</w:t>
      </w:r>
      <w:r>
        <w:rPr>
          <w:rFonts w:hint="eastAsia" w:ascii="仿宋_GB2312"/>
          <w:color w:val="auto"/>
          <w:spacing w:val="-2"/>
          <w:szCs w:val="28"/>
          <w:lang w:val="en-US" w:eastAsia="zh-CN"/>
        </w:rPr>
        <w:t>51</w:t>
      </w:r>
      <w:r>
        <w:rPr>
          <w:rFonts w:hint="eastAsia" w:ascii="仿宋_GB2312"/>
          <w:color w:val="auto"/>
          <w:spacing w:val="-2"/>
          <w:szCs w:val="28"/>
        </w:rPr>
        <w:t>起，死亡</w:t>
      </w:r>
      <w:r>
        <w:rPr>
          <w:rFonts w:hint="eastAsia" w:ascii="仿宋_GB2312"/>
          <w:color w:val="auto"/>
          <w:spacing w:val="-2"/>
          <w:szCs w:val="28"/>
          <w:lang w:val="en-US" w:eastAsia="zh-CN"/>
        </w:rPr>
        <w:t>7</w:t>
      </w:r>
      <w:r>
        <w:rPr>
          <w:rFonts w:hint="eastAsia" w:ascii="仿宋_GB2312"/>
          <w:color w:val="auto"/>
          <w:spacing w:val="-2"/>
          <w:szCs w:val="28"/>
        </w:rPr>
        <w:t>人；同比</w:t>
      </w:r>
      <w:r>
        <w:rPr>
          <w:rFonts w:hint="eastAsia" w:ascii="仿宋_GB2312"/>
          <w:color w:val="auto"/>
          <w:szCs w:val="28"/>
        </w:rPr>
        <w:t>起数</w:t>
      </w:r>
      <w:r>
        <w:rPr>
          <w:rFonts w:hint="eastAsia" w:ascii="仿宋_GB2312"/>
          <w:color w:val="auto"/>
          <w:szCs w:val="28"/>
          <w:lang w:eastAsia="zh-CN"/>
        </w:rPr>
        <w:t>下降</w:t>
      </w:r>
      <w:r>
        <w:rPr>
          <w:rFonts w:hint="eastAsia" w:ascii="仿宋_GB2312"/>
          <w:color w:val="auto"/>
          <w:szCs w:val="28"/>
          <w:lang w:val="en-US" w:eastAsia="zh-CN"/>
        </w:rPr>
        <w:t>57.50</w:t>
      </w:r>
      <w:r>
        <w:rPr>
          <w:rFonts w:ascii="仿宋_GB2312"/>
          <w:color w:val="auto"/>
          <w:szCs w:val="28"/>
        </w:rPr>
        <w:t>%</w:t>
      </w:r>
      <w:r>
        <w:rPr>
          <w:rFonts w:hint="eastAsia" w:ascii="仿宋_GB2312"/>
          <w:color w:val="auto"/>
          <w:szCs w:val="28"/>
        </w:rPr>
        <w:t>，死亡人数</w:t>
      </w:r>
      <w:r>
        <w:rPr>
          <w:rFonts w:hint="eastAsia" w:ascii="仿宋_GB2312"/>
          <w:color w:val="auto"/>
          <w:szCs w:val="28"/>
          <w:lang w:eastAsia="zh-CN"/>
        </w:rPr>
        <w:t>下降</w:t>
      </w:r>
      <w:r>
        <w:rPr>
          <w:rFonts w:hint="eastAsia" w:ascii="仿宋_GB2312"/>
          <w:color w:val="auto"/>
          <w:szCs w:val="28"/>
          <w:lang w:val="en-US" w:eastAsia="zh-CN"/>
        </w:rPr>
        <w:t>69.57%</w:t>
      </w:r>
      <w:r>
        <w:rPr>
          <w:rFonts w:hint="eastAsia" w:ascii="仿宋_GB2312"/>
          <w:color w:val="auto"/>
          <w:spacing w:val="-2"/>
          <w:szCs w:val="28"/>
        </w:rPr>
        <w:t>。</w:t>
      </w:r>
      <w:r>
        <w:rPr>
          <w:rFonts w:hint="eastAsia" w:ascii="仿宋_GB2312"/>
          <w:b w:val="0"/>
          <w:bCs w:val="0"/>
          <w:color w:val="auto"/>
          <w:spacing w:val="-2"/>
          <w:szCs w:val="32"/>
        </w:rPr>
        <w:t>其中：</w:t>
      </w:r>
      <w:r>
        <w:rPr>
          <w:rFonts w:hint="eastAsia" w:ascii="仿宋_GB2312"/>
          <w:b w:val="0"/>
          <w:bCs w:val="0"/>
          <w:color w:val="auto"/>
          <w:spacing w:val="-2"/>
          <w:szCs w:val="32"/>
          <w:lang w:eastAsia="zh-CN"/>
        </w:rPr>
        <w:t>平湖</w:t>
      </w:r>
      <w:r>
        <w:rPr>
          <w:rFonts w:hint="eastAsia" w:ascii="仿宋_GB2312"/>
          <w:b w:val="0"/>
          <w:bCs w:val="0"/>
          <w:color w:val="auto"/>
          <w:spacing w:val="-2"/>
          <w:szCs w:val="32"/>
        </w:rPr>
        <w:t>街道死亡</w:t>
      </w:r>
      <w:r>
        <w:rPr>
          <w:rFonts w:hint="eastAsia" w:ascii="仿宋_GB2312"/>
          <w:b w:val="0"/>
          <w:bCs w:val="0"/>
          <w:color w:val="auto"/>
          <w:spacing w:val="-2"/>
          <w:szCs w:val="32"/>
          <w:lang w:val="en-US" w:eastAsia="zh-CN"/>
        </w:rPr>
        <w:t>1</w:t>
      </w:r>
      <w:r>
        <w:rPr>
          <w:rFonts w:hint="eastAsia" w:ascii="仿宋_GB2312"/>
          <w:b w:val="0"/>
          <w:bCs w:val="0"/>
          <w:color w:val="auto"/>
          <w:spacing w:val="-2"/>
          <w:szCs w:val="32"/>
        </w:rPr>
        <w:t>人</w:t>
      </w:r>
      <w:r>
        <w:rPr>
          <w:rFonts w:hint="eastAsia" w:ascii="仿宋_GB2312"/>
          <w:b w:val="0"/>
          <w:bCs w:val="0"/>
          <w:color w:val="auto"/>
          <w:spacing w:val="-2"/>
          <w:szCs w:val="32"/>
          <w:lang w:eastAsia="zh-CN"/>
        </w:rPr>
        <w:t>；布吉街道死亡</w:t>
      </w:r>
      <w:r>
        <w:rPr>
          <w:rFonts w:hint="eastAsia" w:ascii="仿宋_GB2312"/>
          <w:b w:val="0"/>
          <w:bCs w:val="0"/>
          <w:color w:val="auto"/>
          <w:spacing w:val="-2"/>
          <w:szCs w:val="32"/>
          <w:lang w:val="en-US" w:eastAsia="zh-CN"/>
        </w:rPr>
        <w:t>1人；</w:t>
      </w:r>
      <w:r>
        <w:rPr>
          <w:rFonts w:hint="eastAsia" w:ascii="仿宋_GB2312"/>
          <w:b w:val="0"/>
          <w:bCs w:val="0"/>
          <w:color w:val="auto"/>
          <w:spacing w:val="-2"/>
          <w:szCs w:val="32"/>
          <w:lang w:eastAsia="zh-CN"/>
        </w:rPr>
        <w:t>吉华街道死亡</w:t>
      </w:r>
      <w:r>
        <w:rPr>
          <w:rFonts w:hint="eastAsia" w:ascii="仿宋_GB2312"/>
          <w:b w:val="0"/>
          <w:bCs w:val="0"/>
          <w:color w:val="auto"/>
          <w:spacing w:val="-2"/>
          <w:szCs w:val="32"/>
          <w:lang w:val="en-US" w:eastAsia="zh-CN"/>
        </w:rPr>
        <w:t>1人</w:t>
      </w:r>
      <w:r>
        <w:rPr>
          <w:rFonts w:hint="eastAsia" w:ascii="仿宋_GB2312"/>
          <w:b w:val="0"/>
          <w:bCs w:val="0"/>
          <w:color w:val="auto"/>
          <w:spacing w:val="-2"/>
          <w:szCs w:val="32"/>
          <w:lang w:eastAsia="zh-CN"/>
        </w:rPr>
        <w:t>；横岗街道死亡</w:t>
      </w:r>
      <w:r>
        <w:rPr>
          <w:rFonts w:hint="eastAsia" w:ascii="仿宋_GB2312"/>
          <w:b w:val="0"/>
          <w:bCs w:val="0"/>
          <w:color w:val="auto"/>
          <w:spacing w:val="-2"/>
          <w:szCs w:val="32"/>
          <w:lang w:val="en-US" w:eastAsia="zh-CN"/>
        </w:rPr>
        <w:t>1人；</w:t>
      </w:r>
      <w:r>
        <w:rPr>
          <w:rFonts w:hint="eastAsia" w:ascii="仿宋_GB2312"/>
          <w:b w:val="0"/>
          <w:bCs w:val="0"/>
          <w:color w:val="auto"/>
          <w:spacing w:val="-2"/>
          <w:szCs w:val="32"/>
          <w:lang w:eastAsia="zh-CN"/>
        </w:rPr>
        <w:t>龙城街道均死亡</w:t>
      </w:r>
      <w:r>
        <w:rPr>
          <w:rFonts w:hint="eastAsia" w:ascii="仿宋_GB2312"/>
          <w:b w:val="0"/>
          <w:bCs w:val="0"/>
          <w:color w:val="auto"/>
          <w:spacing w:val="-2"/>
          <w:szCs w:val="32"/>
          <w:lang w:val="en-US" w:eastAsia="zh-CN"/>
        </w:rPr>
        <w:t>2人；宝龙街道死亡1。</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eastAsia="仿宋_GB2312"/>
          <w:color w:val="auto"/>
          <w:szCs w:val="28"/>
          <w:lang w:eastAsia="zh-CN"/>
        </w:rPr>
      </w:pPr>
      <w:r>
        <w:rPr>
          <w:rFonts w:hint="eastAsia" w:ascii="仿宋_GB2312"/>
          <w:color w:val="auto"/>
          <w:spacing w:val="-2"/>
          <w:szCs w:val="32"/>
        </w:rPr>
        <w:t>（2）</w:t>
      </w:r>
      <w:r>
        <w:rPr>
          <w:rFonts w:hint="eastAsia" w:ascii="仿宋_GB2312"/>
          <w:color w:val="auto"/>
          <w:szCs w:val="28"/>
        </w:rPr>
        <w:t>工矿商贸及其他（含商贸制造、建筑施工、农业机械等行业领域）事故。发生</w:t>
      </w:r>
      <w:r>
        <w:rPr>
          <w:rFonts w:hint="eastAsia" w:ascii="仿宋_GB2312"/>
          <w:color w:val="auto"/>
          <w:szCs w:val="28"/>
          <w:lang w:val="en-US" w:eastAsia="zh-CN"/>
        </w:rPr>
        <w:t>事故2</w:t>
      </w:r>
      <w:r>
        <w:rPr>
          <w:rFonts w:hint="eastAsia" w:ascii="仿宋_GB2312"/>
          <w:color w:val="auto"/>
          <w:szCs w:val="28"/>
        </w:rPr>
        <w:t>起，死亡</w:t>
      </w:r>
      <w:r>
        <w:rPr>
          <w:rFonts w:hint="eastAsia" w:ascii="仿宋_GB2312"/>
          <w:color w:val="auto"/>
          <w:szCs w:val="28"/>
          <w:lang w:val="en-US" w:eastAsia="zh-CN"/>
        </w:rPr>
        <w:t>1</w:t>
      </w:r>
      <w:r>
        <w:rPr>
          <w:rFonts w:hint="eastAsia" w:ascii="仿宋_GB2312"/>
          <w:color w:val="auto"/>
          <w:szCs w:val="28"/>
        </w:rPr>
        <w:t>人；同比起数</w:t>
      </w:r>
      <w:r>
        <w:rPr>
          <w:rFonts w:hint="eastAsia" w:ascii="仿宋_GB2312"/>
          <w:color w:val="auto"/>
          <w:szCs w:val="28"/>
          <w:lang w:eastAsia="zh-CN"/>
        </w:rPr>
        <w:t>下降</w:t>
      </w:r>
      <w:r>
        <w:rPr>
          <w:rFonts w:hint="eastAsia" w:ascii="仿宋_GB2312"/>
          <w:color w:val="auto"/>
          <w:szCs w:val="28"/>
          <w:lang w:val="en-US" w:eastAsia="zh-CN"/>
        </w:rPr>
        <w:t>80.00</w:t>
      </w:r>
      <w:r>
        <w:rPr>
          <w:rFonts w:hint="eastAsia" w:ascii="仿宋_GB2312"/>
          <w:color w:val="auto"/>
          <w:szCs w:val="28"/>
        </w:rPr>
        <w:t>%，死亡人数</w:t>
      </w:r>
      <w:r>
        <w:rPr>
          <w:rFonts w:hint="eastAsia" w:ascii="仿宋_GB2312"/>
          <w:color w:val="auto"/>
          <w:szCs w:val="28"/>
          <w:lang w:eastAsia="zh-CN"/>
        </w:rPr>
        <w:t>下降</w:t>
      </w:r>
      <w:r>
        <w:rPr>
          <w:rFonts w:hint="eastAsia" w:ascii="仿宋_GB2312"/>
          <w:color w:val="auto"/>
          <w:szCs w:val="28"/>
          <w:lang w:val="en-US" w:eastAsia="zh-CN"/>
        </w:rPr>
        <w:t>85.71</w:t>
      </w:r>
      <w:r>
        <w:rPr>
          <w:rFonts w:hint="eastAsia" w:ascii="仿宋_GB2312"/>
          <w:color w:val="auto"/>
          <w:szCs w:val="28"/>
        </w:rPr>
        <w:t>%。</w:t>
      </w:r>
      <w:r>
        <w:rPr>
          <w:rFonts w:hint="eastAsia" w:ascii="仿宋_GB2312"/>
          <w:color w:val="auto"/>
          <w:spacing w:val="-2"/>
          <w:szCs w:val="32"/>
        </w:rPr>
        <w:t>其中：</w:t>
      </w:r>
      <w:r>
        <w:rPr>
          <w:rFonts w:hint="eastAsia" w:ascii="仿宋_GB2312"/>
          <w:color w:val="auto"/>
          <w:spacing w:val="-2"/>
          <w:szCs w:val="32"/>
          <w:lang w:eastAsia="zh-CN"/>
        </w:rPr>
        <w:t>南湾街道死亡</w:t>
      </w:r>
      <w:r>
        <w:rPr>
          <w:rFonts w:hint="eastAsia" w:ascii="仿宋_GB2312"/>
          <w:color w:val="auto"/>
          <w:spacing w:val="-2"/>
          <w:szCs w:val="32"/>
          <w:lang w:val="en-US" w:eastAsia="zh-CN"/>
        </w:rPr>
        <w:t>1人</w:t>
      </w:r>
      <w:r>
        <w:rPr>
          <w:rFonts w:hint="eastAsia" w:ascii="仿宋_GB2312"/>
          <w:color w:val="auto"/>
          <w:spacing w:val="-2"/>
          <w:szCs w:val="32"/>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color w:val="auto"/>
          <w:szCs w:val="28"/>
        </w:rPr>
      </w:pPr>
      <w:r>
        <w:rPr>
          <w:rFonts w:hint="eastAsia" w:ascii="仿宋_GB2312"/>
          <w:color w:val="auto"/>
          <w:spacing w:val="-2"/>
          <w:szCs w:val="32"/>
        </w:rPr>
        <w:t>（3</w:t>
      </w:r>
      <w:r>
        <w:rPr>
          <w:rFonts w:hint="eastAsia" w:ascii="仿宋_GB2312"/>
          <w:color w:val="auto"/>
          <w:szCs w:val="28"/>
        </w:rPr>
        <w:t>）火灾事故情况。发生</w:t>
      </w:r>
      <w:r>
        <w:rPr>
          <w:rFonts w:hint="eastAsia" w:ascii="仿宋_GB2312"/>
          <w:color w:val="auto"/>
          <w:szCs w:val="28"/>
          <w:lang w:val="en-US" w:eastAsia="zh-CN"/>
        </w:rPr>
        <w:t>事故38</w:t>
      </w:r>
      <w:r>
        <w:rPr>
          <w:rFonts w:hint="eastAsia" w:ascii="仿宋_GB2312"/>
          <w:color w:val="auto"/>
          <w:szCs w:val="28"/>
        </w:rPr>
        <w:t>起，死亡</w:t>
      </w:r>
      <w:r>
        <w:rPr>
          <w:rFonts w:hint="eastAsia" w:ascii="仿宋_GB2312"/>
          <w:color w:val="auto"/>
          <w:szCs w:val="28"/>
          <w:lang w:val="en-US" w:eastAsia="zh-CN"/>
        </w:rPr>
        <w:t>0</w:t>
      </w:r>
      <w:r>
        <w:rPr>
          <w:rFonts w:hint="eastAsia" w:ascii="仿宋_GB2312"/>
          <w:color w:val="auto"/>
          <w:szCs w:val="28"/>
        </w:rPr>
        <w:t>人；同</w:t>
      </w:r>
      <w:r>
        <w:rPr>
          <w:rFonts w:hint="eastAsia" w:ascii="仿宋_GB2312"/>
          <w:color w:val="auto"/>
          <w:spacing w:val="-2"/>
          <w:szCs w:val="28"/>
        </w:rPr>
        <w:t>比</w:t>
      </w:r>
      <w:r>
        <w:rPr>
          <w:rFonts w:hint="eastAsia" w:ascii="仿宋_GB2312"/>
          <w:color w:val="auto"/>
          <w:szCs w:val="28"/>
        </w:rPr>
        <w:t>起数</w:t>
      </w:r>
      <w:r>
        <w:rPr>
          <w:rFonts w:hint="eastAsia" w:ascii="仿宋_GB2312"/>
          <w:color w:val="auto"/>
          <w:szCs w:val="28"/>
          <w:lang w:eastAsia="zh-CN"/>
        </w:rPr>
        <w:t>上升</w:t>
      </w:r>
      <w:r>
        <w:rPr>
          <w:rFonts w:hint="eastAsia" w:ascii="仿宋_GB2312"/>
          <w:color w:val="auto"/>
          <w:szCs w:val="28"/>
          <w:lang w:val="en-US" w:eastAsia="zh-CN"/>
        </w:rPr>
        <w:t>8.57</w:t>
      </w:r>
      <w:r>
        <w:rPr>
          <w:rFonts w:ascii="仿宋_GB2312"/>
          <w:color w:val="auto"/>
          <w:szCs w:val="28"/>
        </w:rPr>
        <w:t>%</w:t>
      </w:r>
      <w:r>
        <w:rPr>
          <w:rFonts w:hint="eastAsia" w:ascii="仿宋_GB2312"/>
          <w:color w:val="auto"/>
          <w:szCs w:val="28"/>
        </w:rPr>
        <w:t>，死亡人数</w:t>
      </w:r>
      <w:r>
        <w:rPr>
          <w:rFonts w:hint="eastAsia" w:ascii="仿宋_GB2312"/>
          <w:color w:val="auto"/>
          <w:szCs w:val="28"/>
          <w:lang w:eastAsia="zh-CN"/>
        </w:rPr>
        <w:t>下降</w:t>
      </w:r>
      <w:r>
        <w:rPr>
          <w:rFonts w:hint="eastAsia" w:ascii="仿宋_GB2312"/>
          <w:color w:val="auto"/>
          <w:szCs w:val="28"/>
          <w:lang w:val="en-US" w:eastAsia="zh-CN"/>
        </w:rPr>
        <w:t>100.00%，减少1</w:t>
      </w:r>
      <w:r>
        <w:rPr>
          <w:rFonts w:hint="eastAsia" w:ascii="仿宋_GB2312"/>
          <w:color w:val="auto"/>
          <w:szCs w:val="28"/>
        </w:rPr>
        <w:t>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cs="仿宋_GB2312"/>
          <w:color w:val="auto"/>
          <w:szCs w:val="28"/>
          <w:lang w:eastAsia="zh-CN"/>
        </w:rPr>
      </w:pPr>
      <w:r>
        <w:rPr>
          <w:rFonts w:hint="eastAsia" w:ascii="仿宋_GB2312" w:hAnsi="仿宋_GB2312" w:cs="仿宋_GB2312"/>
          <w:b/>
          <w:color w:val="auto"/>
          <w:szCs w:val="32"/>
          <w:lang w:val="en-US" w:eastAsia="zh-CN"/>
        </w:rPr>
        <w:t>2.</w:t>
      </w:r>
      <w:r>
        <w:rPr>
          <w:rFonts w:hint="eastAsia" w:ascii="仿宋_GB2312" w:hAnsi="仿宋_GB2312" w:cs="仿宋_GB2312"/>
          <w:b/>
          <w:color w:val="auto"/>
          <w:szCs w:val="32"/>
        </w:rPr>
        <w:t>生产安全事故情况。</w:t>
      </w:r>
      <w:r>
        <w:rPr>
          <w:rFonts w:hint="eastAsia" w:ascii="仿宋_GB2312" w:hAnsi="仿宋_GB2312" w:cs="仿宋_GB2312"/>
          <w:color w:val="auto"/>
          <w:szCs w:val="28"/>
          <w:lang w:val="en-US" w:eastAsia="zh-CN"/>
        </w:rPr>
        <w:t>1-4月份</w:t>
      </w:r>
      <w:r>
        <w:rPr>
          <w:rFonts w:hint="eastAsia" w:ascii="仿宋_GB2312" w:hAnsi="仿宋_GB2312" w:cs="仿宋_GB2312"/>
          <w:color w:val="auto"/>
          <w:szCs w:val="28"/>
        </w:rPr>
        <w:t>，</w:t>
      </w:r>
      <w:r>
        <w:rPr>
          <w:rFonts w:hint="eastAsia" w:ascii="仿宋_GB2312" w:hAnsi="仿宋_GB2312" w:cs="仿宋_GB2312"/>
          <w:color w:val="auto"/>
          <w:spacing w:val="-2"/>
          <w:szCs w:val="32"/>
          <w:lang w:eastAsia="zh-CN"/>
        </w:rPr>
        <w:t>全区发生</w:t>
      </w:r>
      <w:r>
        <w:rPr>
          <w:rFonts w:hint="eastAsia" w:ascii="仿宋_GB2312" w:hAnsi="仿宋_GB2312" w:cs="仿宋_GB2312"/>
          <w:color w:val="auto"/>
          <w:spacing w:val="-2"/>
          <w:szCs w:val="28"/>
        </w:rPr>
        <w:t>生产安全事故</w:t>
      </w:r>
      <w:r>
        <w:rPr>
          <w:rFonts w:hint="eastAsia" w:ascii="仿宋_GB2312" w:hAnsi="仿宋_GB2312" w:cs="仿宋_GB2312"/>
          <w:color w:val="auto"/>
          <w:spacing w:val="-2"/>
          <w:szCs w:val="28"/>
          <w:lang w:val="en-US" w:eastAsia="zh-CN"/>
        </w:rPr>
        <w:t>6</w:t>
      </w:r>
      <w:r>
        <w:rPr>
          <w:rFonts w:hint="eastAsia" w:ascii="仿宋_GB2312" w:hAnsi="仿宋_GB2312" w:cs="仿宋_GB2312"/>
          <w:color w:val="auto"/>
          <w:spacing w:val="-2"/>
          <w:szCs w:val="28"/>
        </w:rPr>
        <w:t>起，死亡</w:t>
      </w:r>
      <w:r>
        <w:rPr>
          <w:rFonts w:hint="eastAsia" w:ascii="仿宋_GB2312" w:hAnsi="仿宋_GB2312" w:cs="仿宋_GB2312"/>
          <w:color w:val="auto"/>
          <w:spacing w:val="-2"/>
          <w:szCs w:val="28"/>
          <w:lang w:val="en-US" w:eastAsia="zh-CN"/>
        </w:rPr>
        <w:t>5</w:t>
      </w:r>
      <w:r>
        <w:rPr>
          <w:rFonts w:hint="eastAsia" w:ascii="仿宋_GB2312" w:hAnsi="仿宋_GB2312" w:cs="仿宋_GB2312"/>
          <w:color w:val="auto"/>
          <w:spacing w:val="-2"/>
          <w:szCs w:val="28"/>
        </w:rPr>
        <w:t>人，受伤</w:t>
      </w:r>
      <w:r>
        <w:rPr>
          <w:rFonts w:hint="eastAsia" w:ascii="仿宋_GB2312" w:hAnsi="仿宋_GB2312" w:cs="仿宋_GB2312"/>
          <w:color w:val="auto"/>
          <w:spacing w:val="-2"/>
          <w:szCs w:val="28"/>
          <w:lang w:val="en-US" w:eastAsia="zh-CN"/>
        </w:rPr>
        <w:t>1</w:t>
      </w:r>
      <w:r>
        <w:rPr>
          <w:rFonts w:hint="eastAsia" w:ascii="仿宋_GB2312" w:hAnsi="仿宋_GB2312" w:cs="仿宋_GB2312"/>
          <w:color w:val="auto"/>
          <w:spacing w:val="-2"/>
          <w:szCs w:val="28"/>
        </w:rPr>
        <w:t>人；同比起数</w:t>
      </w:r>
      <w:r>
        <w:rPr>
          <w:rFonts w:hint="eastAsia" w:ascii="仿宋_GB2312" w:hAnsi="仿宋_GB2312" w:cs="仿宋_GB2312"/>
          <w:color w:val="auto"/>
          <w:spacing w:val="-2"/>
          <w:szCs w:val="28"/>
          <w:lang w:eastAsia="zh-CN"/>
        </w:rPr>
        <w:t>下降</w:t>
      </w:r>
      <w:r>
        <w:rPr>
          <w:rFonts w:hint="eastAsia" w:ascii="仿宋_GB2312" w:hAnsi="仿宋_GB2312" w:cs="仿宋_GB2312"/>
          <w:color w:val="auto"/>
          <w:spacing w:val="-2"/>
          <w:szCs w:val="28"/>
          <w:lang w:val="en-US" w:eastAsia="zh-CN"/>
        </w:rPr>
        <w:t>70.00%</w:t>
      </w:r>
      <w:r>
        <w:rPr>
          <w:rFonts w:hint="eastAsia" w:ascii="仿宋_GB2312" w:hAnsi="仿宋_GB2312" w:cs="仿宋_GB2312"/>
          <w:color w:val="auto"/>
          <w:spacing w:val="-2"/>
          <w:szCs w:val="28"/>
        </w:rPr>
        <w:t>，死亡人数</w:t>
      </w:r>
      <w:r>
        <w:rPr>
          <w:rFonts w:hint="eastAsia" w:ascii="仿宋_GB2312" w:hAnsi="仿宋_GB2312" w:cs="仿宋_GB2312"/>
          <w:color w:val="auto"/>
          <w:spacing w:val="-2"/>
          <w:szCs w:val="28"/>
          <w:lang w:eastAsia="zh-CN"/>
        </w:rPr>
        <w:t>下降</w:t>
      </w:r>
      <w:r>
        <w:rPr>
          <w:rFonts w:hint="eastAsia" w:ascii="仿宋_GB2312" w:hAnsi="仿宋_GB2312" w:cs="仿宋_GB2312"/>
          <w:color w:val="auto"/>
          <w:spacing w:val="-2"/>
          <w:szCs w:val="28"/>
          <w:lang w:val="en-US" w:eastAsia="zh-CN"/>
        </w:rPr>
        <w:t>70.59</w:t>
      </w:r>
      <w:r>
        <w:rPr>
          <w:rFonts w:hint="eastAsia" w:ascii="仿宋_GB2312" w:hAnsi="仿宋_GB2312" w:cs="仿宋_GB2312"/>
          <w:color w:val="auto"/>
          <w:spacing w:val="-2"/>
          <w:szCs w:val="28"/>
        </w:rPr>
        <w:t>%，受伤人数</w:t>
      </w:r>
      <w:r>
        <w:rPr>
          <w:rFonts w:hint="eastAsia" w:ascii="仿宋_GB2312" w:hAnsi="仿宋_GB2312" w:cs="仿宋_GB2312"/>
          <w:color w:val="auto"/>
          <w:spacing w:val="-2"/>
          <w:szCs w:val="28"/>
          <w:lang w:eastAsia="zh-CN"/>
        </w:rPr>
        <w:t>下降</w:t>
      </w:r>
      <w:r>
        <w:rPr>
          <w:rFonts w:hint="eastAsia" w:ascii="仿宋_GB2312" w:hAnsi="仿宋_GB2312" w:cs="仿宋_GB2312"/>
          <w:color w:val="auto"/>
          <w:spacing w:val="-2"/>
          <w:szCs w:val="28"/>
          <w:lang w:val="en-US" w:eastAsia="zh-CN"/>
        </w:rPr>
        <w:t>4.44</w:t>
      </w:r>
      <w:r>
        <w:rPr>
          <w:rFonts w:hint="eastAsia" w:ascii="仿宋_GB2312" w:hAnsi="仿宋_GB2312" w:cs="仿宋_GB2312"/>
          <w:color w:val="auto"/>
          <w:spacing w:val="-2"/>
          <w:szCs w:val="28"/>
        </w:rPr>
        <w:t>%</w:t>
      </w:r>
      <w:r>
        <w:rPr>
          <w:rFonts w:hint="eastAsia" w:ascii="仿宋_GB2312" w:hAnsi="仿宋_GB2312" w:cs="仿宋_GB2312"/>
          <w:color w:val="auto"/>
          <w:szCs w:val="28"/>
        </w:rPr>
        <w:t>。</w:t>
      </w:r>
      <w:r>
        <w:rPr>
          <w:rFonts w:hint="eastAsia" w:ascii="仿宋_GB2312" w:hAnsi="仿宋_GB2312" w:cs="仿宋_GB2312"/>
          <w:color w:val="auto"/>
          <w:szCs w:val="28"/>
          <w:lang w:eastAsia="zh-CN"/>
        </w:rPr>
        <w:t>其中：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color w:val="auto"/>
          <w:szCs w:val="28"/>
          <w:lang w:eastAsia="zh-CN"/>
        </w:rPr>
      </w:pPr>
      <w:r>
        <w:pict>
          <v:shape id="图片 2" o:spid="_x0000_s1155" o:spt="75" type="#_x0000_t75" style="position:absolute;left:0pt;margin-left:2.95pt;margin-top:17.35pt;height:257.6pt;width:441.95pt;z-index:293985280;mso-width-relative:page;mso-height-relative:page;" filled="f" o:preferrelative="t" stroked="t" coordsize="21600,21600">
            <v:path/>
            <v:fill on="f" focussize="0,0"/>
            <v:stroke weight="0.5pt" color="#000000"/>
            <v:imagedata r:id="rId13" o:title=""/>
            <o:lock v:ext="edit" aspectratio="t"/>
          </v:shape>
        </w:pic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color w:val="auto"/>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color w:val="auto"/>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color w:val="auto"/>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color w:val="auto"/>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color w:val="auto"/>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color w:val="auto"/>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color w:val="auto"/>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cs="仿宋_GB2312"/>
          <w:color w:val="auto"/>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color w:val="auto"/>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cs="仿宋_GB2312"/>
          <w:color w:val="auto"/>
          <w:szCs w:val="32"/>
          <w:lang w:val="zh-CN"/>
        </w:rPr>
      </w:pPr>
      <w:r>
        <w:rPr>
          <w:rFonts w:hint="eastAsia" w:ascii="仿宋_GB2312" w:hAnsi="仿宋_GB2312" w:cs="仿宋_GB2312"/>
          <w:color w:val="auto"/>
          <w:kern w:val="0"/>
          <w:szCs w:val="32"/>
        </w:rPr>
        <w:t>（1）</w:t>
      </w:r>
      <w:r>
        <w:rPr>
          <w:rFonts w:hint="eastAsia" w:ascii="仿宋_GB2312" w:hAnsi="仿宋_GB2312" w:cs="仿宋_GB2312"/>
          <w:color w:val="auto"/>
          <w:szCs w:val="32"/>
          <w:lang w:val="zh-CN"/>
        </w:rPr>
        <w:t>商贸制造业。发生事故</w:t>
      </w:r>
      <w:r>
        <w:rPr>
          <w:rFonts w:hint="eastAsia" w:ascii="仿宋_GB2312" w:hAnsi="仿宋_GB2312" w:cs="仿宋_GB2312"/>
          <w:color w:val="auto"/>
          <w:szCs w:val="32"/>
          <w:lang w:val="en-US" w:eastAsia="zh-CN"/>
        </w:rPr>
        <w:t>0</w:t>
      </w:r>
      <w:r>
        <w:rPr>
          <w:rFonts w:hint="eastAsia" w:ascii="仿宋_GB2312" w:hAnsi="仿宋_GB2312" w:cs="仿宋_GB2312"/>
          <w:color w:val="auto"/>
          <w:szCs w:val="32"/>
          <w:lang w:val="zh-CN"/>
        </w:rPr>
        <w:t>起，死亡</w:t>
      </w:r>
      <w:r>
        <w:rPr>
          <w:rFonts w:hint="eastAsia" w:ascii="仿宋_GB2312" w:hAnsi="仿宋_GB2312" w:cs="仿宋_GB2312"/>
          <w:color w:val="auto"/>
          <w:szCs w:val="32"/>
          <w:lang w:val="en-US" w:eastAsia="zh-CN"/>
        </w:rPr>
        <w:t>0</w:t>
      </w:r>
      <w:r>
        <w:rPr>
          <w:rFonts w:hint="eastAsia" w:ascii="仿宋_GB2312" w:hAnsi="仿宋_GB2312" w:cs="仿宋_GB2312"/>
          <w:color w:val="auto"/>
          <w:szCs w:val="32"/>
          <w:lang w:val="zh-CN"/>
        </w:rPr>
        <w:t>人；事故起数和死亡人数同比均</w:t>
      </w:r>
      <w:r>
        <w:rPr>
          <w:rFonts w:hint="eastAsia" w:ascii="仿宋_GB2312" w:hAnsi="仿宋_GB2312" w:cs="仿宋_GB2312"/>
          <w:color w:val="auto"/>
          <w:szCs w:val="32"/>
          <w:lang w:eastAsia="zh-CN"/>
        </w:rPr>
        <w:t>下降</w:t>
      </w:r>
      <w:r>
        <w:rPr>
          <w:rFonts w:hint="eastAsia" w:ascii="仿宋_GB2312" w:hAnsi="仿宋_GB2312" w:cs="仿宋_GB2312"/>
          <w:color w:val="auto"/>
          <w:szCs w:val="32"/>
          <w:lang w:val="en-US" w:eastAsia="zh-CN"/>
        </w:rPr>
        <w:t>100.00</w:t>
      </w:r>
      <w:r>
        <w:rPr>
          <w:rFonts w:hint="eastAsia" w:ascii="仿宋_GB2312" w:hAnsi="仿宋_GB2312" w:cs="仿宋_GB2312"/>
          <w:color w:val="auto"/>
          <w:szCs w:val="32"/>
        </w:rPr>
        <w:t>%</w:t>
      </w:r>
      <w:r>
        <w:rPr>
          <w:rFonts w:hint="eastAsia" w:ascii="仿宋_GB2312" w:hAnsi="仿宋_GB2312" w:cs="仿宋_GB2312"/>
          <w:color w:val="auto"/>
          <w:szCs w:val="32"/>
          <w:lang w:val="zh-CN"/>
        </w:rPr>
        <w:t>。</w:t>
      </w:r>
    </w:p>
    <w:p>
      <w:pPr>
        <w:keepNext w:val="0"/>
        <w:keepLines w:val="0"/>
        <w:pageBreakBefore w:val="0"/>
        <w:kinsoku/>
        <w:wordWrap/>
        <w:overflowPunct/>
        <w:topLinePunct w:val="0"/>
        <w:autoSpaceDE w:val="0"/>
        <w:autoSpaceDN w:val="0"/>
        <w:bidi w:val="0"/>
        <w:adjustRightInd w:val="0"/>
        <w:spacing w:line="540" w:lineRule="exact"/>
        <w:ind w:firstLine="632" w:firstLineChars="200"/>
        <w:textAlignment w:val="auto"/>
        <w:outlineLvl w:val="9"/>
        <w:rPr>
          <w:rFonts w:hint="eastAsia" w:ascii="仿宋_GB2312" w:hAnsi="仿宋_GB2312" w:cs="仿宋_GB2312"/>
          <w:color w:val="auto"/>
          <w:szCs w:val="32"/>
          <w:lang w:val="zh-CN"/>
        </w:rPr>
      </w:pPr>
      <w:r>
        <w:rPr>
          <w:rFonts w:hint="eastAsia" w:ascii="仿宋_GB2312" w:hAnsi="仿宋_GB2312" w:cs="仿宋_GB2312"/>
          <w:color w:val="auto"/>
          <w:spacing w:val="-2"/>
          <w:szCs w:val="32"/>
        </w:rPr>
        <w:t>（2）</w:t>
      </w:r>
      <w:r>
        <w:rPr>
          <w:rFonts w:hint="eastAsia" w:ascii="仿宋_GB2312" w:hAnsi="仿宋_GB2312" w:cs="仿宋_GB2312"/>
          <w:color w:val="auto"/>
          <w:kern w:val="0"/>
          <w:szCs w:val="32"/>
        </w:rPr>
        <w:t>建筑业。发生事</w:t>
      </w:r>
      <w:r>
        <w:rPr>
          <w:rFonts w:hint="eastAsia" w:ascii="仿宋_GB2312" w:hAnsi="仿宋_GB2312" w:cs="仿宋_GB2312"/>
          <w:color w:val="auto"/>
          <w:szCs w:val="32"/>
          <w:lang w:val="zh-CN"/>
        </w:rPr>
        <w:t>故</w:t>
      </w:r>
      <w:r>
        <w:rPr>
          <w:rFonts w:hint="eastAsia" w:ascii="仿宋_GB2312" w:hAnsi="仿宋_GB2312" w:cs="仿宋_GB2312"/>
          <w:color w:val="auto"/>
          <w:szCs w:val="32"/>
          <w:lang w:val="en-US" w:eastAsia="zh-CN"/>
        </w:rPr>
        <w:t>1</w:t>
      </w:r>
      <w:r>
        <w:rPr>
          <w:rFonts w:hint="eastAsia" w:ascii="仿宋_GB2312" w:hAnsi="仿宋_GB2312" w:cs="仿宋_GB2312"/>
          <w:color w:val="auto"/>
          <w:szCs w:val="32"/>
          <w:lang w:val="zh-CN"/>
        </w:rPr>
        <w:t>起，死亡</w:t>
      </w:r>
      <w:r>
        <w:rPr>
          <w:rFonts w:hint="eastAsia" w:ascii="仿宋_GB2312" w:hAnsi="仿宋_GB2312" w:cs="仿宋_GB2312"/>
          <w:color w:val="auto"/>
          <w:szCs w:val="32"/>
          <w:lang w:val="en-US" w:eastAsia="zh-CN"/>
        </w:rPr>
        <w:t>1</w:t>
      </w:r>
      <w:r>
        <w:rPr>
          <w:rFonts w:hint="eastAsia" w:ascii="仿宋_GB2312" w:hAnsi="仿宋_GB2312" w:cs="仿宋_GB2312"/>
          <w:color w:val="auto"/>
          <w:szCs w:val="32"/>
          <w:lang w:val="zh-CN"/>
        </w:rPr>
        <w:t>人；同比起数下降</w:t>
      </w:r>
      <w:r>
        <w:rPr>
          <w:rFonts w:hint="eastAsia" w:ascii="仿宋_GB2312" w:hAnsi="仿宋_GB2312" w:cs="仿宋_GB2312"/>
          <w:color w:val="auto"/>
          <w:szCs w:val="32"/>
          <w:lang w:val="en-US" w:eastAsia="zh-CN"/>
        </w:rPr>
        <w:t>83.33</w:t>
      </w:r>
      <w:r>
        <w:rPr>
          <w:rFonts w:hint="eastAsia" w:ascii="仿宋_GB2312" w:hAnsi="仿宋_GB2312" w:cs="仿宋_GB2312"/>
          <w:color w:val="auto"/>
          <w:szCs w:val="32"/>
          <w:lang w:val="zh-CN"/>
        </w:rPr>
        <w:t>%</w:t>
      </w:r>
      <w:r>
        <w:rPr>
          <w:rFonts w:hint="eastAsia" w:ascii="仿宋_GB2312" w:hAnsi="仿宋_GB2312" w:cs="仿宋_GB2312"/>
          <w:color w:val="auto"/>
          <w:szCs w:val="32"/>
          <w:lang w:val="en-US" w:eastAsia="zh-CN"/>
        </w:rPr>
        <w:t>.死亡人数下降75.00%</w:t>
      </w:r>
      <w:r>
        <w:rPr>
          <w:rFonts w:hint="eastAsia" w:ascii="仿宋_GB2312" w:hAnsi="仿宋_GB2312" w:cs="仿宋_GB2312"/>
          <w:color w:val="auto"/>
          <w:szCs w:val="32"/>
          <w:lang w:val="zh-CN"/>
        </w:rPr>
        <w:t>。</w:t>
      </w:r>
      <w:r>
        <w:rPr>
          <w:rFonts w:hint="eastAsia" w:ascii="仿宋_GB2312" w:hAnsi="仿宋_GB2312" w:cs="仿宋_GB2312"/>
          <w:b/>
          <w:color w:val="auto"/>
          <w:szCs w:val="32"/>
          <w:lang w:val="zh-CN"/>
        </w:rPr>
        <w:t>按工程类别分析，</w:t>
      </w:r>
      <w:r>
        <w:rPr>
          <w:rFonts w:hint="eastAsia" w:ascii="仿宋_GB2312" w:hAnsi="仿宋_GB2312" w:cs="仿宋_GB2312"/>
          <w:b/>
          <w:bCs/>
          <w:color w:val="auto"/>
          <w:szCs w:val="32"/>
        </w:rPr>
        <w:t>小散工程</w:t>
      </w:r>
      <w:r>
        <w:rPr>
          <w:rFonts w:hint="eastAsia" w:ascii="仿宋_GB2312" w:hAnsi="仿宋_GB2312" w:cs="仿宋_GB2312"/>
          <w:b w:val="0"/>
          <w:bCs w:val="0"/>
          <w:color w:val="auto"/>
          <w:szCs w:val="32"/>
        </w:rPr>
        <w:t>事故</w:t>
      </w:r>
      <w:r>
        <w:rPr>
          <w:rFonts w:hint="eastAsia" w:ascii="仿宋_GB2312" w:hAnsi="仿宋_GB2312" w:cs="仿宋_GB2312"/>
          <w:b w:val="0"/>
          <w:bCs w:val="0"/>
          <w:color w:val="auto"/>
          <w:szCs w:val="32"/>
          <w:lang w:val="en-US" w:eastAsia="zh-CN"/>
        </w:rPr>
        <w:t>1起，死亡5人</w:t>
      </w:r>
      <w:r>
        <w:rPr>
          <w:rFonts w:hint="eastAsia" w:ascii="仿宋_GB2312" w:hAnsi="仿宋_GB2312" w:cs="仿宋_GB2312"/>
          <w:b w:val="0"/>
          <w:bCs w:val="0"/>
          <w:color w:val="auto"/>
          <w:szCs w:val="32"/>
        </w:rPr>
        <w:t>。</w:t>
      </w:r>
    </w:p>
    <w:p>
      <w:pPr>
        <w:keepNext w:val="0"/>
        <w:keepLines w:val="0"/>
        <w:pageBreakBefore w:val="0"/>
        <w:kinsoku/>
        <w:wordWrap/>
        <w:overflowPunct/>
        <w:topLinePunct w:val="0"/>
        <w:autoSpaceDE w:val="0"/>
        <w:autoSpaceDN w:val="0"/>
        <w:bidi w:val="0"/>
        <w:adjustRightInd w:val="0"/>
        <w:spacing w:line="540" w:lineRule="exact"/>
        <w:ind w:firstLine="632" w:firstLineChars="200"/>
        <w:textAlignment w:val="auto"/>
        <w:outlineLvl w:val="9"/>
        <w:rPr>
          <w:rFonts w:hint="default" w:ascii="仿宋_GB2312" w:hAnsi="仿宋_GB2312" w:eastAsia="仿宋_GB2312" w:cs="仿宋_GB2312"/>
          <w:color w:val="auto"/>
          <w:szCs w:val="32"/>
          <w:lang w:val="en-US" w:eastAsia="zh-CN"/>
        </w:rPr>
      </w:pPr>
      <w:r>
        <w:rPr>
          <w:rFonts w:hint="eastAsia" w:ascii="仿宋_GB2312" w:hAnsi="仿宋_GB2312" w:cs="仿宋_GB2312"/>
          <w:color w:val="auto"/>
          <w:spacing w:val="-2"/>
          <w:szCs w:val="32"/>
        </w:rPr>
        <w:t>（3）</w:t>
      </w:r>
      <w:r>
        <w:rPr>
          <w:rFonts w:hint="eastAsia" w:ascii="仿宋_GB2312" w:hAnsi="仿宋_GB2312" w:cs="仿宋_GB2312"/>
          <w:color w:val="auto"/>
          <w:kern w:val="0"/>
          <w:szCs w:val="32"/>
        </w:rPr>
        <w:t>交通运输和仓储业。</w:t>
      </w:r>
      <w:r>
        <w:rPr>
          <w:rFonts w:hint="eastAsia" w:ascii="仿宋_GB2312" w:hAnsi="仿宋_GB2312" w:cs="仿宋_GB2312"/>
          <w:color w:val="auto"/>
          <w:szCs w:val="32"/>
          <w:lang w:val="zh-CN"/>
        </w:rPr>
        <w:t>发生事故</w:t>
      </w:r>
      <w:r>
        <w:rPr>
          <w:rFonts w:hint="eastAsia" w:ascii="仿宋_GB2312" w:hAnsi="仿宋_GB2312" w:cs="仿宋_GB2312"/>
          <w:color w:val="auto"/>
          <w:szCs w:val="32"/>
          <w:lang w:val="en-US" w:eastAsia="zh-CN"/>
        </w:rPr>
        <w:t>4</w:t>
      </w:r>
      <w:r>
        <w:rPr>
          <w:rFonts w:hint="eastAsia" w:ascii="仿宋_GB2312" w:hAnsi="仿宋_GB2312" w:cs="仿宋_GB2312"/>
          <w:color w:val="auto"/>
          <w:szCs w:val="32"/>
          <w:lang w:val="zh-CN"/>
        </w:rPr>
        <w:t>起，死亡</w:t>
      </w:r>
      <w:r>
        <w:rPr>
          <w:rFonts w:hint="eastAsia" w:ascii="仿宋_GB2312" w:hAnsi="仿宋_GB2312" w:cs="仿宋_GB2312"/>
          <w:color w:val="auto"/>
          <w:szCs w:val="32"/>
          <w:lang w:val="en-US" w:eastAsia="zh-CN"/>
        </w:rPr>
        <w:t>4</w:t>
      </w:r>
      <w:r>
        <w:rPr>
          <w:rFonts w:hint="eastAsia" w:ascii="仿宋_GB2312" w:hAnsi="仿宋_GB2312" w:cs="仿宋_GB2312"/>
          <w:color w:val="auto"/>
          <w:szCs w:val="32"/>
          <w:lang w:val="zh-CN"/>
        </w:rPr>
        <w:t>人；同比起数</w:t>
      </w:r>
      <w:r>
        <w:rPr>
          <w:rFonts w:hint="eastAsia" w:ascii="仿宋_GB2312" w:hAnsi="仿宋_GB2312" w:cs="仿宋_GB2312"/>
          <w:color w:val="auto"/>
          <w:szCs w:val="32"/>
          <w:lang w:eastAsia="zh-CN"/>
        </w:rPr>
        <w:t>和死亡人数均下降</w:t>
      </w:r>
      <w:r>
        <w:rPr>
          <w:rFonts w:hint="eastAsia" w:ascii="仿宋_GB2312" w:hAnsi="仿宋_GB2312" w:cs="仿宋_GB2312"/>
          <w:color w:val="auto"/>
          <w:szCs w:val="32"/>
          <w:lang w:val="en-US" w:eastAsia="zh-CN"/>
        </w:rPr>
        <w:t>60.00%</w:t>
      </w:r>
      <w:r>
        <w:rPr>
          <w:rFonts w:hint="eastAsia" w:ascii="仿宋_GB2312" w:hAnsi="仿宋_GB2312" w:cs="仿宋_GB2312"/>
          <w:color w:val="auto"/>
          <w:szCs w:val="32"/>
          <w:lang w:val="zh-CN"/>
        </w:rPr>
        <w:t>。</w:t>
      </w:r>
    </w:p>
    <w:p>
      <w:pPr>
        <w:keepNext w:val="0"/>
        <w:keepLines w:val="0"/>
        <w:pageBreakBefore w:val="0"/>
        <w:kinsoku/>
        <w:wordWrap/>
        <w:overflowPunct/>
        <w:topLinePunct w:val="0"/>
        <w:autoSpaceDE w:val="0"/>
        <w:autoSpaceDN w:val="0"/>
        <w:bidi w:val="0"/>
        <w:adjustRightInd w:val="0"/>
        <w:spacing w:line="540" w:lineRule="exact"/>
        <w:ind w:firstLine="632" w:firstLineChars="200"/>
        <w:textAlignment w:val="auto"/>
        <w:outlineLvl w:val="9"/>
        <w:rPr>
          <w:rFonts w:hint="eastAsia" w:ascii="仿宋_GB2312" w:hAnsi="仿宋_GB2312" w:cs="仿宋_GB2312"/>
          <w:color w:val="auto"/>
          <w:szCs w:val="32"/>
        </w:rPr>
      </w:pPr>
      <w:r>
        <w:rPr>
          <w:rFonts w:hint="eastAsia" w:ascii="仿宋_GB2312" w:hAnsi="仿宋_GB2312" w:cs="仿宋_GB2312"/>
          <w:color w:val="auto"/>
          <w:spacing w:val="-2"/>
          <w:szCs w:val="32"/>
        </w:rPr>
        <w:t>（</w:t>
      </w:r>
      <w:r>
        <w:rPr>
          <w:rFonts w:hint="eastAsia" w:ascii="仿宋_GB2312" w:hAnsi="仿宋_GB2312" w:cs="仿宋_GB2312"/>
          <w:color w:val="auto"/>
          <w:spacing w:val="-2"/>
          <w:szCs w:val="32"/>
          <w:lang w:val="en-US" w:eastAsia="zh-CN"/>
        </w:rPr>
        <w:t>4</w:t>
      </w:r>
      <w:r>
        <w:rPr>
          <w:rFonts w:hint="eastAsia" w:ascii="仿宋_GB2312" w:hAnsi="仿宋_GB2312" w:cs="仿宋_GB2312"/>
          <w:color w:val="auto"/>
          <w:spacing w:val="-2"/>
          <w:szCs w:val="32"/>
        </w:rPr>
        <w:t>）</w:t>
      </w:r>
      <w:r>
        <w:rPr>
          <w:rFonts w:hint="eastAsia" w:ascii="仿宋_GB2312" w:hAnsi="仿宋_GB2312" w:cs="仿宋_GB2312"/>
          <w:color w:val="auto"/>
          <w:szCs w:val="32"/>
        </w:rPr>
        <w:t>其他行业。发生事故</w:t>
      </w:r>
      <w:r>
        <w:rPr>
          <w:rFonts w:hint="eastAsia" w:ascii="仿宋_GB2312" w:hAnsi="仿宋_GB2312" w:cs="仿宋_GB2312"/>
          <w:color w:val="auto"/>
          <w:szCs w:val="32"/>
          <w:lang w:val="en-US" w:eastAsia="zh-CN"/>
        </w:rPr>
        <w:t>1</w:t>
      </w:r>
      <w:r>
        <w:rPr>
          <w:rFonts w:hint="eastAsia" w:ascii="仿宋_GB2312" w:hAnsi="仿宋_GB2312" w:cs="仿宋_GB2312"/>
          <w:color w:val="auto"/>
          <w:szCs w:val="32"/>
        </w:rPr>
        <w:t>起，死亡</w:t>
      </w:r>
      <w:r>
        <w:rPr>
          <w:rFonts w:hint="eastAsia" w:ascii="仿宋_GB2312" w:hAnsi="仿宋_GB2312" w:cs="仿宋_GB2312"/>
          <w:color w:val="auto"/>
          <w:szCs w:val="32"/>
          <w:lang w:val="en-US" w:eastAsia="zh-CN"/>
        </w:rPr>
        <w:t>0</w:t>
      </w:r>
      <w:r>
        <w:rPr>
          <w:rFonts w:hint="eastAsia" w:ascii="仿宋_GB2312" w:hAnsi="仿宋_GB2312" w:cs="仿宋_GB2312"/>
          <w:color w:val="auto"/>
          <w:szCs w:val="32"/>
        </w:rPr>
        <w:t>人</w:t>
      </w:r>
      <w:r>
        <w:rPr>
          <w:rFonts w:hint="eastAsia" w:ascii="仿宋_GB2312" w:hAnsi="仿宋_GB2312" w:cs="仿宋_GB2312"/>
          <w:color w:val="auto"/>
          <w:szCs w:val="32"/>
          <w:lang w:eastAsia="zh-CN"/>
        </w:rPr>
        <w:t>，受伤</w:t>
      </w:r>
      <w:r>
        <w:rPr>
          <w:rFonts w:hint="eastAsia" w:ascii="仿宋_GB2312" w:hAnsi="仿宋_GB2312" w:cs="仿宋_GB2312"/>
          <w:color w:val="auto"/>
          <w:szCs w:val="32"/>
          <w:lang w:val="en-US" w:eastAsia="zh-CN"/>
        </w:rPr>
        <w:t>1人</w:t>
      </w:r>
      <w:r>
        <w:rPr>
          <w:rFonts w:hint="eastAsia" w:ascii="仿宋_GB2312" w:hAnsi="仿宋_GB2312" w:cs="仿宋_GB2312"/>
          <w:color w:val="auto"/>
          <w:szCs w:val="32"/>
          <w:lang w:eastAsia="zh-CN"/>
        </w:rPr>
        <w:t>；</w:t>
      </w:r>
      <w:r>
        <w:rPr>
          <w:rFonts w:hint="eastAsia" w:ascii="仿宋_GB2312" w:hAnsi="仿宋_GB2312" w:cs="仿宋_GB2312"/>
          <w:color w:val="auto"/>
          <w:szCs w:val="32"/>
        </w:rPr>
        <w:t>同比</w:t>
      </w:r>
      <w:r>
        <w:rPr>
          <w:rFonts w:hint="eastAsia" w:ascii="仿宋_GB2312" w:hAnsi="仿宋_GB2312" w:cs="仿宋_GB2312"/>
          <w:color w:val="auto"/>
          <w:szCs w:val="32"/>
          <w:lang w:eastAsia="zh-CN"/>
        </w:rPr>
        <w:t>起数下降</w:t>
      </w:r>
      <w:r>
        <w:rPr>
          <w:rFonts w:hint="eastAsia" w:ascii="仿宋_GB2312" w:hAnsi="仿宋_GB2312" w:cs="仿宋_GB2312"/>
          <w:color w:val="auto"/>
          <w:szCs w:val="32"/>
          <w:lang w:val="en-US" w:eastAsia="zh-CN"/>
        </w:rPr>
        <w:t>50.00%</w:t>
      </w:r>
      <w:r>
        <w:rPr>
          <w:rFonts w:hint="eastAsia" w:ascii="仿宋_GB2312" w:hAnsi="仿宋_GB2312" w:cs="仿宋_GB2312"/>
          <w:color w:val="auto"/>
          <w:szCs w:val="32"/>
          <w:lang w:eastAsia="zh-CN"/>
        </w:rPr>
        <w:t>，死亡人数下降</w:t>
      </w:r>
      <w:r>
        <w:rPr>
          <w:rFonts w:hint="eastAsia" w:ascii="仿宋_GB2312" w:hAnsi="仿宋_GB2312" w:cs="仿宋_GB2312"/>
          <w:color w:val="auto"/>
          <w:szCs w:val="32"/>
          <w:lang w:val="en-US" w:eastAsia="zh-CN"/>
        </w:rPr>
        <w:t>50.00%，受伤人数持平</w:t>
      </w:r>
      <w:r>
        <w:rPr>
          <w:rFonts w:hint="eastAsia" w:ascii="仿宋_GB2312" w:hAnsi="仿宋_GB2312" w:cs="仿宋_GB2312"/>
          <w:color w:val="auto"/>
          <w:szCs w:val="32"/>
        </w:rPr>
        <w:t>。</w:t>
      </w:r>
    </w:p>
    <w:p>
      <w:pPr>
        <w:keepNext w:val="0"/>
        <w:keepLines w:val="0"/>
        <w:pageBreakBefore w:val="0"/>
        <w:kinsoku/>
        <w:wordWrap/>
        <w:overflowPunct/>
        <w:topLinePunct w:val="0"/>
        <w:autoSpaceDE w:val="0"/>
        <w:autoSpaceDN w:val="0"/>
        <w:bidi w:val="0"/>
        <w:adjustRightInd w:val="0"/>
        <w:spacing w:line="540" w:lineRule="exact"/>
        <w:ind w:firstLine="640" w:firstLineChars="200"/>
        <w:textAlignment w:val="auto"/>
        <w:outlineLvl w:val="9"/>
        <w:rPr>
          <w:rFonts w:hint="eastAsia" w:ascii="仿宋_GB2312" w:hAnsi="仿宋_GB2312" w:cs="仿宋_GB2312"/>
          <w:color w:val="auto"/>
          <w:szCs w:val="32"/>
          <w:lang w:val="en-US" w:eastAsia="zh-CN"/>
        </w:rPr>
      </w:pPr>
      <w:r>
        <w:rPr>
          <w:rFonts w:hint="eastAsia" w:ascii="仿宋_GB2312" w:hAnsi="仿宋_GB2312" w:cs="仿宋_GB2312"/>
          <w:color w:val="auto"/>
          <w:szCs w:val="32"/>
          <w:lang w:val="zh-CN"/>
        </w:rPr>
        <w:t>（</w:t>
      </w:r>
      <w:r>
        <w:rPr>
          <w:rFonts w:hint="eastAsia" w:ascii="仿宋_GB2312" w:hAnsi="仿宋_GB2312" w:cs="仿宋_GB2312"/>
          <w:color w:val="auto"/>
          <w:szCs w:val="32"/>
          <w:lang w:val="en-US" w:eastAsia="zh-CN"/>
        </w:rPr>
        <w:t>5</w:t>
      </w:r>
      <w:r>
        <w:rPr>
          <w:rFonts w:hint="eastAsia" w:ascii="仿宋_GB2312" w:hAnsi="仿宋_GB2312" w:cs="仿宋_GB2312"/>
          <w:color w:val="auto"/>
          <w:szCs w:val="32"/>
          <w:lang w:val="zh-CN"/>
        </w:rPr>
        <w:t>）生产经营性火灾。发生事故</w:t>
      </w:r>
      <w:r>
        <w:rPr>
          <w:rFonts w:hint="eastAsia" w:ascii="仿宋_GB2312" w:hAnsi="仿宋_GB2312" w:cs="仿宋_GB2312"/>
          <w:color w:val="auto"/>
          <w:szCs w:val="32"/>
          <w:lang w:val="en-US" w:eastAsia="zh-CN"/>
        </w:rPr>
        <w:t>0起，死亡0人；同比起数和死亡人数持平。</w:t>
      </w:r>
    </w:p>
    <w:p>
      <w:pPr>
        <w:keepNext w:val="0"/>
        <w:keepLines w:val="0"/>
        <w:pageBreakBefore w:val="0"/>
        <w:kinsoku/>
        <w:wordWrap/>
        <w:overflowPunct/>
        <w:topLinePunct w:val="0"/>
        <w:bidi w:val="0"/>
        <w:spacing w:line="540" w:lineRule="exact"/>
        <w:ind w:firstLine="643" w:firstLineChars="200"/>
        <w:jc w:val="both"/>
        <w:textAlignment w:val="auto"/>
        <w:outlineLvl w:val="9"/>
        <w:rPr>
          <w:rFonts w:hint="eastAsia" w:ascii="楷体_GB2312" w:eastAsia="楷体_GB2312"/>
          <w:color w:val="C00000"/>
          <w:spacing w:val="-2"/>
          <w:szCs w:val="32"/>
        </w:rPr>
      </w:pPr>
      <w:r>
        <w:rPr>
          <w:rFonts w:hint="eastAsia" w:ascii="仿宋_GB2312" w:hAnsi="仿宋_GB2312" w:cs="仿宋_GB2312"/>
          <w:b/>
          <w:color w:val="auto"/>
          <w:szCs w:val="32"/>
        </w:rPr>
        <w:t>3.较大以上生产安全事故情况</w:t>
      </w:r>
      <w:r>
        <w:rPr>
          <w:rFonts w:hint="eastAsia" w:ascii="仿宋_GB2312" w:hAnsi="仿宋_GB2312" w:cs="仿宋_GB2312"/>
          <w:color w:val="auto"/>
          <w:szCs w:val="28"/>
        </w:rPr>
        <w:t>。</w:t>
      </w:r>
      <w:r>
        <w:rPr>
          <w:rFonts w:hint="eastAsia" w:ascii="仿宋_GB2312" w:hAnsi="仿宋_GB2312" w:cs="仿宋_GB2312"/>
          <w:color w:val="auto"/>
          <w:spacing w:val="-2"/>
          <w:szCs w:val="28"/>
          <w:lang w:val="en-US" w:eastAsia="zh-CN"/>
        </w:rPr>
        <w:t>1-4月份未</w:t>
      </w:r>
      <w:r>
        <w:rPr>
          <w:rFonts w:hint="eastAsia" w:ascii="仿宋_GB2312" w:hAnsi="仿宋_GB2312" w:cs="仿宋_GB2312"/>
          <w:color w:val="auto"/>
          <w:spacing w:val="-2"/>
          <w:szCs w:val="28"/>
        </w:rPr>
        <w:t>发生较大</w:t>
      </w:r>
      <w:r>
        <w:rPr>
          <w:rFonts w:hint="eastAsia" w:ascii="仿宋_GB2312" w:hAnsi="仿宋_GB2312" w:cs="仿宋_GB2312"/>
          <w:color w:val="auto"/>
          <w:spacing w:val="-2"/>
          <w:szCs w:val="28"/>
          <w:lang w:eastAsia="zh-CN"/>
        </w:rPr>
        <w:t>及以上生产安全事故</w:t>
      </w:r>
      <w:r>
        <w:rPr>
          <w:rFonts w:hint="eastAsia" w:ascii="仿宋_GB2312" w:hAnsi="仿宋_GB2312" w:cs="仿宋_GB2312"/>
          <w:color w:val="auto"/>
          <w:spacing w:val="-2"/>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outlineLvl w:val="1"/>
        <w:rPr>
          <w:rFonts w:hint="eastAsia" w:ascii="楷体_GB2312" w:eastAsia="楷体_GB2312"/>
          <w:color w:val="auto"/>
          <w:spacing w:val="-2"/>
          <w:szCs w:val="32"/>
        </w:rPr>
      </w:pPr>
      <w:r>
        <w:rPr>
          <w:rFonts w:hint="eastAsia" w:ascii="楷体_GB2312" w:eastAsia="楷体_GB2312"/>
          <w:color w:val="auto"/>
          <w:spacing w:val="-2"/>
          <w:szCs w:val="32"/>
        </w:rPr>
        <w:t>（二）</w:t>
      </w:r>
      <w:r>
        <w:rPr>
          <w:rFonts w:hint="eastAsia" w:ascii="楷体_GB2312" w:eastAsia="楷体_GB2312"/>
          <w:color w:val="auto"/>
          <w:szCs w:val="32"/>
        </w:rPr>
        <w:t>自然灾害情况</w:t>
      </w:r>
    </w:p>
    <w:p>
      <w:pPr>
        <w:keepNext w:val="0"/>
        <w:keepLines w:val="0"/>
        <w:pageBreakBefore w:val="0"/>
        <w:widowControl/>
        <w:kinsoku/>
        <w:wordWrap/>
        <w:overflowPunct/>
        <w:topLinePunct w:val="0"/>
        <w:bidi w:val="0"/>
        <w:spacing w:line="540" w:lineRule="exact"/>
        <w:ind w:firstLine="643" w:firstLineChars="200"/>
        <w:jc w:val="both"/>
        <w:textAlignment w:val="auto"/>
        <w:outlineLvl w:val="9"/>
        <w:rPr>
          <w:rFonts w:hint="eastAsia" w:ascii="仿宋_GB2312" w:hAnsi="仿宋_GB2312" w:eastAsia="仿宋_GB2312" w:cs="仿宋_GB2312"/>
          <w:color w:val="auto"/>
          <w:spacing w:val="-2"/>
          <w:szCs w:val="28"/>
        </w:rPr>
      </w:pPr>
      <w:r>
        <w:rPr>
          <w:rFonts w:hint="eastAsia" w:ascii="仿宋_GB2312" w:hAnsi="仿宋_GB2312"/>
          <w:b/>
          <w:color w:val="auto"/>
          <w:szCs w:val="32"/>
        </w:rPr>
        <w:t>1.森林火灾情况。</w:t>
      </w:r>
      <w:r>
        <w:rPr>
          <w:rFonts w:hint="eastAsia" w:ascii="仿宋_GB2312" w:hAnsi="仿宋_GB2312" w:eastAsia="仿宋_GB2312" w:cs="仿宋_GB2312"/>
          <w:color w:val="auto"/>
        </w:rPr>
        <w:t>全区共接森林火警6起，经确认0起为森林火灾，总过火面积约0㎡，未造成人员伤亡。同比接警次数下降68.4%（去年同期19起）、火灾起数0起，（去年同期2起）</w:t>
      </w:r>
      <w:r>
        <w:rPr>
          <w:rFonts w:hint="eastAsia" w:ascii="仿宋_GB2312" w:hAnsi="仿宋_GB2312" w:cs="仿宋_GB2312"/>
          <w:color w:val="auto"/>
          <w:lang w:eastAsia="zh-CN"/>
        </w:rPr>
        <w:t>，</w:t>
      </w:r>
      <w:r>
        <w:rPr>
          <w:rFonts w:hint="eastAsia" w:ascii="仿宋_GB2312" w:hAnsi="仿宋_GB2312" w:eastAsia="仿宋_GB2312" w:cs="仿宋_GB2312"/>
          <w:color w:val="auto"/>
        </w:rPr>
        <w:t>过火面积去年同期550㎡（其中烧杂草50平方）。</w:t>
      </w:r>
    </w:p>
    <w:p>
      <w:pPr>
        <w:keepNext w:val="0"/>
        <w:keepLines w:val="0"/>
        <w:pageBreakBefore w:val="0"/>
        <w:widowControl w:val="0"/>
        <w:kinsoku/>
        <w:wordWrap/>
        <w:overflowPunct/>
        <w:topLinePunct w:val="0"/>
        <w:autoSpaceDE/>
        <w:autoSpaceDN/>
        <w:bidi w:val="0"/>
        <w:spacing w:line="540" w:lineRule="exact"/>
        <w:ind w:firstLine="643" w:firstLineChars="200"/>
        <w:jc w:val="both"/>
        <w:textAlignment w:val="auto"/>
        <w:outlineLvl w:val="9"/>
        <w:rPr>
          <w:rFonts w:hint="eastAsia" w:ascii="仿宋_GB2312" w:hAnsi="仿宋_GB2312"/>
          <w:b w:val="0"/>
          <w:bCs/>
          <w:color w:val="auto"/>
          <w:szCs w:val="32"/>
        </w:rPr>
      </w:pPr>
      <w:r>
        <w:rPr>
          <w:rFonts w:hint="eastAsia" w:ascii="仿宋_GB2312" w:hAnsi="仿宋_GB2312"/>
          <w:b/>
          <w:color w:val="auto"/>
          <w:szCs w:val="32"/>
        </w:rPr>
        <w:t>2.汛旱风等其他自然灾害情况。</w:t>
      </w:r>
      <w:r>
        <w:rPr>
          <w:rFonts w:hint="eastAsia" w:ascii="仿宋_GB2312" w:hAnsi="仿宋_GB2312"/>
          <w:b w:val="0"/>
          <w:bCs/>
          <w:color w:val="auto"/>
          <w:szCs w:val="32"/>
        </w:rPr>
        <w:t>龙岗区平均雨量205.2毫米，较去年同期（384.0毫米）相比偏少47%</w:t>
      </w:r>
      <w:r>
        <w:rPr>
          <w:rFonts w:hint="eastAsia" w:ascii="仿宋_GB2312" w:hAnsi="仿宋_GB2312"/>
          <w:b w:val="0"/>
          <w:bCs/>
          <w:color w:val="auto"/>
          <w:szCs w:val="32"/>
          <w:lang w:eastAsia="zh-CN"/>
        </w:rPr>
        <w:t>，</w:t>
      </w:r>
      <w:r>
        <w:rPr>
          <w:rFonts w:hint="eastAsia" w:ascii="仿宋_GB2312" w:hAnsi="仿宋_GB2312"/>
          <w:b w:val="0"/>
          <w:bCs/>
          <w:color w:val="auto"/>
          <w:szCs w:val="32"/>
        </w:rPr>
        <w:t>较近五年同期（315.6毫米）相比偏少35%。</w:t>
      </w:r>
    </w:p>
    <w:p>
      <w:pPr>
        <w:keepNext w:val="0"/>
        <w:keepLines w:val="0"/>
        <w:pageBreakBefore w:val="0"/>
        <w:widowControl w:val="0"/>
        <w:kinsoku/>
        <w:wordWrap/>
        <w:overflowPunct/>
        <w:topLinePunct w:val="0"/>
        <w:autoSpaceDE/>
        <w:autoSpaceDN/>
        <w:bidi w:val="0"/>
        <w:spacing w:line="540" w:lineRule="exact"/>
        <w:ind w:firstLine="635" w:firstLineChars="200"/>
        <w:jc w:val="both"/>
        <w:textAlignment w:val="auto"/>
        <w:outlineLvl w:val="9"/>
        <w:rPr>
          <w:rFonts w:hint="eastAsia" w:ascii="仿宋_GB2312" w:hAnsi="仿宋_GB2312"/>
          <w:b w:val="0"/>
          <w:bCs/>
          <w:color w:val="auto"/>
          <w:szCs w:val="32"/>
        </w:rPr>
      </w:pPr>
      <w:r>
        <w:rPr>
          <w:rFonts w:hint="eastAsia" w:ascii="仿宋_GB2312" w:hAnsi="仿宋_GB2312" w:eastAsia="仿宋_GB2312" w:cs="仿宋_GB2312"/>
          <w:b/>
          <w:bCs/>
          <w:color w:val="auto"/>
          <w:spacing w:val="-2"/>
          <w:sz w:val="32"/>
          <w:szCs w:val="32"/>
        </w:rPr>
        <w:t>3.地质灾害情况。</w:t>
      </w:r>
      <w:r>
        <w:rPr>
          <w:rFonts w:hint="eastAsia" w:ascii="仿宋_GB2312" w:hAnsi="仿宋_GB2312" w:eastAsia="仿宋_GB2312" w:cs="仿宋_GB2312"/>
          <w:color w:val="auto"/>
          <w:spacing w:val="-2"/>
          <w:sz w:val="32"/>
          <w:szCs w:val="32"/>
        </w:rPr>
        <w:t>全区未收到地质灾害灾险情报告。</w:t>
      </w:r>
    </w:p>
    <w:p>
      <w:pPr>
        <w:keepNext w:val="0"/>
        <w:keepLines w:val="0"/>
        <w:pageBreakBefore w:val="0"/>
        <w:widowControl w:val="0"/>
        <w:kinsoku/>
        <w:wordWrap/>
        <w:overflowPunct/>
        <w:topLinePunct w:val="0"/>
        <w:autoSpaceDE/>
        <w:autoSpaceDN/>
        <w:bidi w:val="0"/>
        <w:adjustRightInd/>
        <w:snapToGrid/>
        <w:spacing w:before="0" w:line="540" w:lineRule="exact"/>
        <w:ind w:firstLine="640" w:firstLineChars="200"/>
        <w:jc w:val="both"/>
        <w:textAlignment w:val="auto"/>
        <w:outlineLvl w:val="0"/>
        <w:rPr>
          <w:rFonts w:hint="eastAsia" w:ascii="黑体" w:eastAsia="黑体"/>
          <w:color w:val="FF0000"/>
          <w:szCs w:val="32"/>
        </w:rPr>
      </w:pPr>
      <w:r>
        <w:rPr>
          <w:rFonts w:hint="eastAsia" w:ascii="黑体" w:eastAsia="黑体"/>
          <w:color w:val="auto"/>
          <w:szCs w:val="32"/>
          <w:lang w:val="en-US" w:eastAsia="zh-CN"/>
        </w:rPr>
        <w:t>三</w:t>
      </w:r>
      <w:r>
        <w:rPr>
          <w:rFonts w:hint="eastAsia" w:ascii="黑体" w:eastAsia="黑体"/>
          <w:color w:val="auto"/>
          <w:szCs w:val="32"/>
        </w:rPr>
        <w:t>、形势分析</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b w:val="0"/>
          <w:bCs/>
          <w:color w:val="auto"/>
          <w:szCs w:val="32"/>
          <w:lang w:val="en-US" w:eastAsia="zh-CN"/>
        </w:rPr>
      </w:pPr>
      <w:r>
        <w:rPr>
          <w:rFonts w:hint="eastAsia" w:ascii="仿宋_GB2312" w:hAnsi="仿宋_GB2312"/>
          <w:b w:val="0"/>
          <w:bCs/>
          <w:color w:val="auto"/>
          <w:szCs w:val="32"/>
          <w:lang w:val="en-US" w:eastAsia="zh-CN"/>
        </w:rPr>
        <w:t>1-4月份，全区共发生</w:t>
      </w:r>
      <w:r>
        <w:rPr>
          <w:rFonts w:hint="eastAsia" w:ascii="仿宋_GB2312"/>
          <w:color w:val="auto"/>
          <w:spacing w:val="-2"/>
          <w:szCs w:val="32"/>
        </w:rPr>
        <w:t>各类安全生产事故</w:t>
      </w:r>
      <w:r>
        <w:rPr>
          <w:rFonts w:hint="eastAsia" w:ascii="仿宋_GB2312"/>
          <w:color w:val="auto"/>
          <w:spacing w:val="-2"/>
          <w:szCs w:val="32"/>
          <w:lang w:val="en-US" w:eastAsia="zh-CN"/>
        </w:rPr>
        <w:t>91</w:t>
      </w:r>
      <w:r>
        <w:rPr>
          <w:rFonts w:hint="eastAsia" w:ascii="仿宋_GB2312"/>
          <w:color w:val="auto"/>
          <w:spacing w:val="-2"/>
          <w:szCs w:val="32"/>
        </w:rPr>
        <w:t>起，死亡</w:t>
      </w:r>
      <w:r>
        <w:rPr>
          <w:rFonts w:hint="eastAsia" w:ascii="仿宋_GB2312"/>
          <w:color w:val="auto"/>
          <w:spacing w:val="-2"/>
          <w:szCs w:val="32"/>
          <w:lang w:val="en-US" w:eastAsia="zh-CN"/>
        </w:rPr>
        <w:t>8</w:t>
      </w:r>
      <w:r>
        <w:rPr>
          <w:rFonts w:hint="eastAsia" w:ascii="仿宋_GB2312"/>
          <w:color w:val="auto"/>
          <w:spacing w:val="-2"/>
          <w:szCs w:val="32"/>
        </w:rPr>
        <w:t>人，受伤</w:t>
      </w:r>
      <w:r>
        <w:rPr>
          <w:rFonts w:hint="eastAsia" w:ascii="仿宋_GB2312"/>
          <w:color w:val="auto"/>
          <w:spacing w:val="-2"/>
          <w:szCs w:val="32"/>
          <w:lang w:val="en-US" w:eastAsia="zh-CN"/>
        </w:rPr>
        <w:t>43</w:t>
      </w:r>
      <w:r>
        <w:rPr>
          <w:rFonts w:hint="eastAsia" w:ascii="仿宋_GB2312"/>
          <w:color w:val="auto"/>
          <w:spacing w:val="-2"/>
          <w:szCs w:val="32"/>
        </w:rPr>
        <w:t>人</w:t>
      </w:r>
      <w:r>
        <w:rPr>
          <w:rFonts w:hint="eastAsia" w:ascii="仿宋_GB2312"/>
          <w:color w:val="auto"/>
          <w:spacing w:val="-2"/>
          <w:szCs w:val="32"/>
          <w:lang w:eastAsia="zh-CN"/>
        </w:rPr>
        <w:t>，</w:t>
      </w:r>
      <w:r>
        <w:rPr>
          <w:rFonts w:hint="eastAsia" w:ascii="仿宋_GB2312"/>
          <w:color w:val="auto"/>
          <w:spacing w:val="-2"/>
          <w:szCs w:val="32"/>
        </w:rPr>
        <w:t>同比起数</w:t>
      </w:r>
      <w:r>
        <w:rPr>
          <w:rFonts w:hint="eastAsia" w:ascii="仿宋_GB2312"/>
          <w:color w:val="auto"/>
          <w:spacing w:val="-2"/>
          <w:szCs w:val="32"/>
          <w:lang w:eastAsia="zh-CN"/>
        </w:rPr>
        <w:t>下降</w:t>
      </w:r>
      <w:r>
        <w:rPr>
          <w:rFonts w:hint="eastAsia" w:ascii="仿宋_GB2312"/>
          <w:color w:val="auto"/>
          <w:spacing w:val="-2"/>
          <w:szCs w:val="32"/>
          <w:lang w:val="en-US" w:eastAsia="zh-CN"/>
        </w:rPr>
        <w:t>44.85</w:t>
      </w:r>
      <w:r>
        <w:rPr>
          <w:rFonts w:hint="eastAsia" w:ascii="仿宋_GB2312"/>
          <w:color w:val="auto"/>
          <w:spacing w:val="-2"/>
          <w:szCs w:val="32"/>
        </w:rPr>
        <w:t>%，死亡人数</w:t>
      </w:r>
      <w:r>
        <w:rPr>
          <w:rFonts w:hint="eastAsia" w:ascii="仿宋_GB2312"/>
          <w:color w:val="auto"/>
          <w:spacing w:val="-2"/>
          <w:szCs w:val="32"/>
          <w:lang w:eastAsia="zh-CN"/>
        </w:rPr>
        <w:t>下降</w:t>
      </w:r>
      <w:r>
        <w:rPr>
          <w:rFonts w:hint="eastAsia" w:ascii="仿宋_GB2312"/>
          <w:color w:val="auto"/>
          <w:spacing w:val="-2"/>
          <w:szCs w:val="32"/>
          <w:lang w:val="en-US" w:eastAsia="zh-CN"/>
        </w:rPr>
        <w:t>74.19%</w:t>
      </w:r>
      <w:r>
        <w:rPr>
          <w:rFonts w:hint="eastAsia" w:ascii="仿宋_GB2312"/>
          <w:color w:val="auto"/>
          <w:spacing w:val="-2"/>
          <w:szCs w:val="32"/>
          <w:lang w:eastAsia="zh-CN"/>
        </w:rPr>
        <w:t>；受春节和疫情等因素叠加影响，一季度企业开工率同比处于较低水平，事故同比下降明显，</w:t>
      </w:r>
      <w:r>
        <w:rPr>
          <w:rFonts w:hint="eastAsia" w:ascii="仿宋_GB2312" w:hAnsi="仿宋_GB2312" w:cs="仿宋_GB2312"/>
          <w:color w:val="auto"/>
          <w:spacing w:val="-2"/>
          <w:szCs w:val="32"/>
          <w:lang w:val="en-US" w:eastAsia="zh-CN"/>
        </w:rPr>
        <w:t>安全生产形势总体平稳可控。</w:t>
      </w:r>
      <w:r>
        <w:rPr>
          <w:rFonts w:hint="eastAsia" w:ascii="仿宋_GB2312"/>
          <w:color w:val="auto"/>
          <w:spacing w:val="-2"/>
          <w:szCs w:val="32"/>
          <w:lang w:eastAsia="zh-CN"/>
        </w:rPr>
        <w:t>但</w:t>
      </w:r>
      <w:r>
        <w:rPr>
          <w:rFonts w:hint="eastAsia" w:ascii="仿宋_GB2312" w:hAnsi="仿宋_GB2312" w:cs="仿宋_GB2312"/>
          <w:color w:val="auto"/>
          <w:spacing w:val="-2"/>
          <w:szCs w:val="32"/>
          <w:lang w:val="en-US" w:eastAsia="zh-CN"/>
        </w:rPr>
        <w:t>自3月下旬以来，事故起数、死亡人数呈逐步上升态势，安全生产形势趋于严峻，尤其是机械伤害、触电、交通运输类事故多发，各街道和各相关需引起高度关注</w:t>
      </w:r>
      <w:r>
        <w:rPr>
          <w:rFonts w:hint="eastAsia" w:ascii="仿宋_GB2312" w:hAnsi="仿宋_GB2312"/>
          <w:b w:val="0"/>
          <w:bCs/>
          <w:color w:val="auto"/>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cs="仿宋_GB2312"/>
          <w:color w:val="auto"/>
          <w:szCs w:val="32"/>
          <w:lang w:val="en-US" w:eastAsia="zh-CN"/>
        </w:rPr>
      </w:pPr>
      <w:r>
        <w:rPr>
          <w:rFonts w:hint="eastAsia" w:ascii="楷体_GB2312" w:eastAsia="楷体_GB2312"/>
          <w:b w:val="0"/>
          <w:bCs w:val="0"/>
          <w:color w:val="auto"/>
          <w:sz w:val="32"/>
          <w:szCs w:val="32"/>
          <w:lang w:eastAsia="zh-CN"/>
        </w:rPr>
        <w:t>道路交通安全形势持续好转，尤其是生产经营性交通事故下降明显。</w:t>
      </w:r>
      <w:r>
        <w:rPr>
          <w:rFonts w:hint="eastAsia" w:ascii="仿宋_GB2312" w:hAnsi="仿宋_GB2312" w:cs="仿宋_GB2312"/>
          <w:color w:val="auto"/>
          <w:szCs w:val="32"/>
          <w:lang w:val="en-US" w:eastAsia="zh-CN"/>
        </w:rPr>
        <w:t>1-4月份，各类交通事故起数下降57.50%，死亡人数下降69.57%，4月份，各类交通事故起数下降26.92%，死亡人数下降55.56%。交通事故均降幅明显，交通安全形势持续向好，但对比发现4月份下降幅度有所收窄，交通部门应引起高度重视，防范事故反弹。1-4月份，生产经营性交通事故起数和死亡人数均下降60.00%，交通部门开展“摩电”专项整治行动初见成效，整治效果明显。</w:t>
      </w:r>
    </w:p>
    <w:p>
      <w:pPr>
        <w:adjustRightInd w:val="0"/>
        <w:snapToGrid w:val="0"/>
        <w:spacing w:line="570" w:lineRule="exact"/>
        <w:ind w:firstLine="640" w:firstLineChars="200"/>
        <w:rPr>
          <w:rFonts w:hint="default" w:ascii="仿宋_GB2312" w:hAnsi="仿宋_GB2312" w:eastAsia="仿宋_GB2312"/>
          <w:color w:val="FF0000"/>
          <w:lang w:val="en-US" w:eastAsia="zh-CN"/>
        </w:rPr>
      </w:pPr>
      <w:r>
        <w:rPr>
          <w:rFonts w:hint="eastAsia" w:ascii="楷体_GB2312" w:eastAsia="楷体_GB2312"/>
          <w:b w:val="0"/>
          <w:bCs w:val="0"/>
          <w:color w:val="auto"/>
          <w:szCs w:val="32"/>
        </w:rPr>
        <w:t>（</w:t>
      </w:r>
      <w:r>
        <w:rPr>
          <w:rFonts w:hint="eastAsia" w:ascii="楷体_GB2312" w:eastAsia="楷体_GB2312"/>
          <w:b w:val="0"/>
          <w:bCs w:val="0"/>
          <w:color w:val="auto"/>
          <w:szCs w:val="32"/>
          <w:lang w:val="en-US" w:eastAsia="zh-CN"/>
        </w:rPr>
        <w:t>二</w:t>
      </w:r>
      <w:r>
        <w:rPr>
          <w:rFonts w:hint="eastAsia" w:ascii="楷体_GB2312" w:eastAsia="楷体_GB2312"/>
          <w:b w:val="0"/>
          <w:bCs w:val="0"/>
          <w:color w:val="auto"/>
          <w:szCs w:val="32"/>
        </w:rPr>
        <w:t>）消防领域安全形势</w:t>
      </w:r>
      <w:r>
        <w:rPr>
          <w:rFonts w:hint="eastAsia" w:ascii="楷体_GB2312" w:eastAsia="楷体_GB2312"/>
          <w:b w:val="0"/>
          <w:bCs w:val="0"/>
          <w:color w:val="auto"/>
          <w:szCs w:val="32"/>
          <w:lang w:val="en-US" w:eastAsia="zh-CN"/>
        </w:rPr>
        <w:t>较为严峻</w:t>
      </w:r>
      <w:r>
        <w:rPr>
          <w:rFonts w:hint="eastAsia" w:ascii="楷体_GB2312" w:eastAsia="楷体_GB2312"/>
          <w:b w:val="0"/>
          <w:bCs w:val="0"/>
          <w:color w:val="auto"/>
          <w:szCs w:val="32"/>
          <w:lang w:eastAsia="zh-CN"/>
        </w:rPr>
        <w:t>。</w:t>
      </w:r>
      <w:r>
        <w:rPr>
          <w:rFonts w:hint="eastAsia" w:ascii="仿宋_GB2312" w:hAnsi="仿宋_GB2312" w:eastAsia="楷体_GB2312" w:cs="仿宋_GB2312"/>
          <w:szCs w:val="32"/>
          <w:lang w:val="en-US" w:eastAsia="zh-CN"/>
        </w:rPr>
        <w:t>1-4月份</w:t>
      </w:r>
      <w:r>
        <w:rPr>
          <w:rFonts w:hint="eastAsia" w:ascii="仿宋_GB2312" w:hAnsi="仿宋_GB2312" w:cs="仿宋_GB2312"/>
          <w:szCs w:val="32"/>
        </w:rPr>
        <w:t>，火灾事故起数同比</w:t>
      </w:r>
      <w:r>
        <w:rPr>
          <w:rFonts w:hint="eastAsia" w:ascii="仿宋_GB2312" w:hAnsi="仿宋_GB2312" w:cs="仿宋_GB2312"/>
          <w:szCs w:val="32"/>
          <w:lang w:eastAsia="zh-CN"/>
        </w:rPr>
        <w:t>上升</w:t>
      </w:r>
      <w:r>
        <w:rPr>
          <w:rFonts w:hint="eastAsia" w:ascii="仿宋_GB2312" w:hAnsi="仿宋_GB2312" w:cs="仿宋_GB2312"/>
          <w:szCs w:val="32"/>
          <w:lang w:val="en-US" w:eastAsia="zh-CN"/>
        </w:rPr>
        <w:t>8.57</w:t>
      </w:r>
      <w:r>
        <w:rPr>
          <w:rFonts w:hint="eastAsia" w:ascii="仿宋_GB2312" w:hAnsi="仿宋_GB2312" w:cs="仿宋_GB2312"/>
          <w:szCs w:val="32"/>
        </w:rPr>
        <w:t>%，</w:t>
      </w:r>
      <w:r>
        <w:rPr>
          <w:rFonts w:hint="eastAsia" w:ascii="仿宋_GB2312" w:hAnsi="仿宋_GB2312" w:cs="仿宋_GB2312"/>
          <w:szCs w:val="32"/>
          <w:lang w:eastAsia="zh-CN"/>
        </w:rPr>
        <w:t>无人员伤亡，疫情期间火灾事故不降反升，消防领域安全形势较为严峻</w:t>
      </w:r>
      <w:r>
        <w:rPr>
          <w:rFonts w:hint="eastAsia" w:ascii="仿宋_GB2312" w:hAnsi="仿宋_GB2312" w:cs="仿宋_GB2312"/>
          <w:szCs w:val="32"/>
        </w:rPr>
        <w:t>。</w:t>
      </w:r>
      <w:r>
        <w:rPr>
          <w:rFonts w:hint="eastAsia" w:ascii="仿宋_GB2312" w:hAnsi="仿宋_GB2312" w:cs="仿宋_GB2312"/>
          <w:b/>
          <w:bCs/>
          <w:color w:val="auto"/>
          <w:szCs w:val="32"/>
          <w:lang w:eastAsia="zh-CN"/>
        </w:rPr>
        <w:t>按事故属地分：</w:t>
      </w:r>
      <w:r>
        <w:rPr>
          <w:rFonts w:hint="eastAsia" w:ascii="仿宋_GB2312" w:hAnsi="仿宋_GB2312" w:cs="仿宋_GB2312"/>
          <w:b w:val="0"/>
          <w:bCs w:val="0"/>
          <w:color w:val="auto"/>
          <w:szCs w:val="32"/>
          <w:lang w:eastAsia="zh-CN"/>
        </w:rPr>
        <w:t>龙城街道</w:t>
      </w:r>
      <w:r>
        <w:rPr>
          <w:rFonts w:hint="eastAsia" w:ascii="仿宋_GB2312" w:hAnsi="仿宋_GB2312" w:cs="仿宋_GB2312"/>
          <w:b w:val="0"/>
          <w:bCs w:val="0"/>
          <w:color w:val="auto"/>
          <w:szCs w:val="32"/>
          <w:lang w:val="en-US" w:eastAsia="zh-CN"/>
        </w:rPr>
        <w:t>10起，坂田、</w:t>
      </w:r>
      <w:r>
        <w:rPr>
          <w:rFonts w:hint="eastAsia" w:ascii="仿宋_GB2312" w:hAnsi="仿宋_GB2312" w:cs="仿宋_GB2312"/>
          <w:b w:val="0"/>
          <w:bCs w:val="0"/>
          <w:color w:val="auto"/>
          <w:szCs w:val="32"/>
          <w:lang w:eastAsia="zh-CN"/>
        </w:rPr>
        <w:t>龙岗街道均发生</w:t>
      </w:r>
      <w:r>
        <w:rPr>
          <w:rFonts w:hint="eastAsia" w:ascii="仿宋_GB2312" w:hAnsi="仿宋_GB2312" w:cs="仿宋_GB2312"/>
          <w:b w:val="0"/>
          <w:bCs w:val="0"/>
          <w:color w:val="auto"/>
          <w:szCs w:val="32"/>
          <w:lang w:val="en-US" w:eastAsia="zh-CN"/>
        </w:rPr>
        <w:t>9起，平湖、布吉和吉华街道均发生4起，横岗、南湾和坪地街道均发生3起，宝龙街道2起；</w:t>
      </w:r>
      <w:r>
        <w:rPr>
          <w:rFonts w:hint="eastAsia" w:ascii="仿宋_GB2312" w:hAnsi="仿宋_GB2312" w:cs="仿宋_GB2312"/>
          <w:b/>
          <w:bCs/>
          <w:color w:val="auto"/>
          <w:szCs w:val="32"/>
          <w:lang w:val="en-US" w:eastAsia="zh-CN"/>
        </w:rPr>
        <w:t>按火灾原因分：</w:t>
      </w:r>
      <w:r>
        <w:rPr>
          <w:rFonts w:hint="eastAsia" w:ascii="仿宋_GB2312" w:hAnsi="仿宋_GB2312" w:cs="仿宋_GB2312"/>
          <w:b w:val="0"/>
          <w:bCs w:val="0"/>
          <w:color w:val="auto"/>
          <w:szCs w:val="32"/>
          <w:lang w:val="en-US" w:eastAsia="zh-CN"/>
        </w:rPr>
        <w:t>电气类故障类火灾较多，共33起，外来火源7起，自燃6起，生活用火不慎4起，生产作业1起；</w:t>
      </w:r>
      <w:r>
        <w:rPr>
          <w:rFonts w:hint="eastAsia" w:ascii="仿宋_GB2312" w:hAnsi="仿宋_GB2312" w:cs="仿宋_GB2312"/>
          <w:b/>
          <w:bCs/>
          <w:color w:val="auto"/>
          <w:szCs w:val="32"/>
          <w:lang w:val="en-US" w:eastAsia="zh-CN"/>
        </w:rPr>
        <w:t>按发生场所分：</w:t>
      </w:r>
      <w:r>
        <w:rPr>
          <w:rFonts w:hint="eastAsia" w:ascii="仿宋_GB2312" w:hAnsi="仿宋_GB2312" w:cs="仿宋_GB2312"/>
          <w:b w:val="0"/>
          <w:bCs w:val="0"/>
          <w:color w:val="auto"/>
          <w:szCs w:val="32"/>
          <w:lang w:val="en-US" w:eastAsia="zh-CN"/>
        </w:rPr>
        <w:t>住宅类火灾17起，汽车8起，商铺8起，工厂5起，建筑工地2起，其他类共计6起。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黑体"/>
          <w:color w:val="auto"/>
          <w:szCs w:val="32"/>
          <w:lang w:val="en-US" w:eastAsia="zh-CN"/>
        </w:rPr>
      </w:pPr>
      <w:r>
        <w:rPr>
          <w:rFonts w:hint="eastAsia" w:ascii="楷体_GB2312" w:eastAsia="楷体_GB2312"/>
          <w:b w:val="0"/>
          <w:bCs w:val="0"/>
          <w:szCs w:val="32"/>
        </w:rPr>
        <w:t>（三）工矿商贸及其它事故</w:t>
      </w:r>
      <w:r>
        <w:rPr>
          <w:rFonts w:hint="eastAsia" w:ascii="楷体_GB2312" w:eastAsia="楷体_GB2312"/>
          <w:b w:val="0"/>
          <w:bCs w:val="0"/>
          <w:szCs w:val="32"/>
          <w:lang w:eastAsia="zh-CN"/>
        </w:rPr>
        <w:t>持续好转，但进入</w:t>
      </w:r>
      <w:r>
        <w:rPr>
          <w:rFonts w:hint="eastAsia" w:ascii="楷体_GB2312" w:eastAsia="楷体_GB2312"/>
          <w:b w:val="0"/>
          <w:bCs w:val="0"/>
          <w:szCs w:val="32"/>
          <w:lang w:val="en-US" w:eastAsia="zh-CN"/>
        </w:rPr>
        <w:t>3月下旬以来事故略有反弹</w:t>
      </w:r>
      <w:r>
        <w:rPr>
          <w:rFonts w:hint="eastAsia" w:ascii="楷体_GB2312" w:eastAsia="楷体_GB2312"/>
          <w:b w:val="0"/>
          <w:bCs w:val="0"/>
          <w:szCs w:val="32"/>
        </w:rPr>
        <w:t>。</w:t>
      </w:r>
      <w:r>
        <w:rPr>
          <w:rFonts w:hint="eastAsia" w:ascii="仿宋_GB2312" w:eastAsia="仿宋_GB2312"/>
          <w:b w:val="0"/>
          <w:bCs w:val="0"/>
          <w:sz w:val="32"/>
          <w:szCs w:val="32"/>
          <w:lang w:val="en-US" w:eastAsia="zh-CN"/>
        </w:rPr>
        <w:t>1-</w:t>
      </w:r>
      <w:r>
        <w:rPr>
          <w:rFonts w:hint="eastAsia" w:ascii="仿宋_GB2312"/>
          <w:b w:val="0"/>
          <w:bCs w:val="0"/>
          <w:sz w:val="32"/>
          <w:szCs w:val="32"/>
          <w:lang w:val="en-US" w:eastAsia="zh-CN"/>
        </w:rPr>
        <w:t>4</w:t>
      </w:r>
      <w:r>
        <w:rPr>
          <w:rFonts w:hint="eastAsia" w:ascii="仿宋_GB2312" w:eastAsia="仿宋_GB2312"/>
          <w:b w:val="0"/>
          <w:bCs w:val="0"/>
          <w:sz w:val="32"/>
          <w:szCs w:val="32"/>
          <w:lang w:val="en-US" w:eastAsia="zh-CN"/>
        </w:rPr>
        <w:t>月份，工矿商贸及其它</w:t>
      </w:r>
      <w:r>
        <w:rPr>
          <w:rFonts w:hint="eastAsia" w:ascii="仿宋_GB2312" w:eastAsia="仿宋_GB2312"/>
          <w:sz w:val="32"/>
          <w:szCs w:val="32"/>
        </w:rPr>
        <w:t>事故</w:t>
      </w:r>
      <w:r>
        <w:rPr>
          <w:rFonts w:hint="eastAsia" w:ascii="仿宋_GB2312"/>
          <w:sz w:val="32"/>
          <w:szCs w:val="32"/>
          <w:lang w:val="en-US" w:eastAsia="zh-CN"/>
        </w:rPr>
        <w:t>2</w:t>
      </w:r>
      <w:r>
        <w:rPr>
          <w:rFonts w:hint="eastAsia" w:ascii="仿宋_GB2312" w:eastAsia="仿宋_GB2312"/>
          <w:sz w:val="32"/>
          <w:szCs w:val="32"/>
        </w:rPr>
        <w:t>起，死亡</w:t>
      </w:r>
      <w:r>
        <w:rPr>
          <w:rFonts w:hint="eastAsia" w:ascii="仿宋_GB2312"/>
          <w:sz w:val="32"/>
          <w:szCs w:val="32"/>
          <w:lang w:val="en-US" w:eastAsia="zh-CN"/>
        </w:rPr>
        <w:t>1</w:t>
      </w:r>
      <w:r>
        <w:rPr>
          <w:rFonts w:hint="eastAsia" w:ascii="仿宋_GB2312" w:eastAsia="仿宋_GB2312"/>
          <w:sz w:val="32"/>
          <w:szCs w:val="32"/>
        </w:rPr>
        <w:t>人，</w:t>
      </w:r>
      <w:r>
        <w:rPr>
          <w:rFonts w:hint="eastAsia" w:ascii="仿宋_GB2312" w:eastAsia="仿宋_GB2312"/>
          <w:sz w:val="32"/>
          <w:szCs w:val="32"/>
          <w:lang w:eastAsia="zh-CN"/>
        </w:rPr>
        <w:t>受伤</w:t>
      </w:r>
      <w:r>
        <w:rPr>
          <w:rFonts w:hint="eastAsia" w:ascii="仿宋_GB2312"/>
          <w:sz w:val="32"/>
          <w:szCs w:val="32"/>
          <w:lang w:val="en-US" w:eastAsia="zh-CN"/>
        </w:rPr>
        <w:t>1</w:t>
      </w:r>
      <w:r>
        <w:rPr>
          <w:rFonts w:hint="eastAsia" w:ascii="仿宋_GB2312" w:eastAsia="仿宋_GB2312"/>
          <w:sz w:val="32"/>
          <w:szCs w:val="32"/>
          <w:lang w:val="en-US" w:eastAsia="zh-CN"/>
        </w:rPr>
        <w:t>人，</w:t>
      </w:r>
      <w:r>
        <w:rPr>
          <w:rFonts w:hint="eastAsia" w:ascii="仿宋_GB2312" w:eastAsia="仿宋_GB2312"/>
          <w:sz w:val="32"/>
          <w:szCs w:val="32"/>
          <w:lang w:eastAsia="zh-CN"/>
        </w:rPr>
        <w:t>事故起数下降</w:t>
      </w:r>
      <w:r>
        <w:rPr>
          <w:rFonts w:hint="eastAsia" w:ascii="仿宋_GB2312"/>
          <w:sz w:val="32"/>
          <w:szCs w:val="32"/>
          <w:lang w:val="en-US" w:eastAsia="zh-CN"/>
        </w:rPr>
        <w:t>80.00</w:t>
      </w:r>
      <w:r>
        <w:rPr>
          <w:rFonts w:hint="eastAsia" w:ascii="仿宋_GB2312" w:eastAsia="仿宋_GB2312"/>
          <w:sz w:val="32"/>
          <w:szCs w:val="32"/>
          <w:lang w:val="en-US" w:eastAsia="zh-CN"/>
        </w:rPr>
        <w:t>%</w:t>
      </w:r>
      <w:r>
        <w:rPr>
          <w:rFonts w:hint="eastAsia" w:ascii="仿宋_GB2312" w:eastAsia="仿宋_GB2312"/>
          <w:sz w:val="32"/>
          <w:szCs w:val="32"/>
        </w:rPr>
        <w:t>，死亡人数</w:t>
      </w:r>
      <w:r>
        <w:rPr>
          <w:rFonts w:hint="eastAsia" w:ascii="仿宋_GB2312" w:eastAsia="仿宋_GB2312"/>
          <w:sz w:val="32"/>
          <w:szCs w:val="32"/>
          <w:lang w:eastAsia="zh-CN"/>
        </w:rPr>
        <w:t>下降</w:t>
      </w:r>
      <w:r>
        <w:rPr>
          <w:rFonts w:hint="eastAsia" w:ascii="仿宋_GB2312"/>
          <w:sz w:val="32"/>
          <w:szCs w:val="32"/>
          <w:lang w:val="en-US" w:eastAsia="zh-CN"/>
        </w:rPr>
        <w:t>85.71</w:t>
      </w:r>
      <w:r>
        <w:rPr>
          <w:rFonts w:hint="eastAsia" w:ascii="仿宋_GB2312" w:eastAsia="仿宋_GB2312"/>
          <w:sz w:val="32"/>
          <w:szCs w:val="32"/>
        </w:rPr>
        <w:t>%</w:t>
      </w:r>
      <w:r>
        <w:rPr>
          <w:rFonts w:hint="eastAsia" w:ascii="仿宋_GB2312" w:eastAsia="仿宋_GB2312"/>
          <w:sz w:val="32"/>
          <w:szCs w:val="32"/>
          <w:lang w:eastAsia="zh-CN"/>
        </w:rPr>
        <w:t>，受伤人数下降</w:t>
      </w:r>
      <w:r>
        <w:rPr>
          <w:rFonts w:hint="eastAsia" w:ascii="仿宋_GB2312"/>
          <w:sz w:val="32"/>
          <w:szCs w:val="32"/>
          <w:lang w:val="en-US" w:eastAsia="zh-CN"/>
        </w:rPr>
        <w:t>66.67</w:t>
      </w:r>
      <w:r>
        <w:rPr>
          <w:rFonts w:hint="eastAsia" w:ascii="仿宋_GB2312" w:eastAsia="仿宋_GB2312"/>
          <w:sz w:val="32"/>
          <w:szCs w:val="32"/>
          <w:lang w:val="en-US" w:eastAsia="zh-CN"/>
        </w:rPr>
        <w:t>%，三项指标均有较大幅度下降，安全形势持续好转</w:t>
      </w:r>
      <w:r>
        <w:rPr>
          <w:rFonts w:hint="eastAsia" w:ascii="仿宋_GB2312"/>
          <w:sz w:val="32"/>
          <w:szCs w:val="32"/>
          <w:lang w:val="en-US" w:eastAsia="zh-CN"/>
        </w:rPr>
        <w:t>。</w:t>
      </w:r>
      <w:r>
        <w:rPr>
          <w:rFonts w:hint="eastAsia" w:ascii="仿宋_GB2312"/>
          <w:sz w:val="32"/>
          <w:szCs w:val="32"/>
          <w:lang w:eastAsia="zh-CN"/>
        </w:rPr>
        <w:t>但近段时间接连发生外来人员违规进入生产经营性场所误操作或误接触机械设备而引发伤亡事故，此类事故虽不是生产安全事故，但事故暴露出了企业安全管理紊乱，机械设备安全防护措施缺失，各街道、各相关单位应引起高度重视</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黑体"/>
          <w:color w:val="auto"/>
          <w:szCs w:val="32"/>
        </w:rPr>
      </w:pPr>
      <w:r>
        <w:rPr>
          <w:rFonts w:hint="eastAsia" w:ascii="黑体" w:hAnsi="黑体" w:eastAsia="黑体" w:cs="黑体"/>
          <w:color w:val="auto"/>
          <w:szCs w:val="32"/>
          <w:lang w:val="en-US" w:eastAsia="zh-CN"/>
        </w:rPr>
        <w:t>四</w:t>
      </w:r>
      <w:r>
        <w:rPr>
          <w:rFonts w:hint="eastAsia" w:ascii="黑体" w:hAnsi="黑体" w:eastAsia="黑体" w:cs="黑体"/>
          <w:color w:val="auto"/>
          <w:szCs w:val="32"/>
        </w:rPr>
        <w:t>、全区</w:t>
      </w:r>
      <w:r>
        <w:rPr>
          <w:rFonts w:hint="eastAsia" w:ascii="黑体" w:hAnsi="黑体" w:eastAsia="黑体" w:cs="黑体"/>
          <w:color w:val="auto"/>
          <w:szCs w:val="32"/>
          <w:lang w:val="en-US" w:eastAsia="zh-CN"/>
        </w:rPr>
        <w:t>4月份</w:t>
      </w:r>
      <w:r>
        <w:rPr>
          <w:rFonts w:hint="eastAsia" w:ascii="黑体" w:hAnsi="黑体" w:eastAsia="黑体" w:cs="黑体"/>
          <w:color w:val="auto"/>
          <w:szCs w:val="32"/>
        </w:rPr>
        <w:t>相关职能部门执法情况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rPr>
        <w:t>（一）</w:t>
      </w:r>
      <w:r>
        <w:rPr>
          <w:rFonts w:hint="eastAsia" w:ascii="楷体_GB2312" w:hAnsi="楷体_GB2312" w:eastAsia="楷体_GB2312" w:cs="楷体_GB2312"/>
          <w:color w:val="auto"/>
          <w:szCs w:val="32"/>
          <w:lang w:val="en-US" w:eastAsia="zh-CN"/>
        </w:rPr>
        <w:t>安全生产</w:t>
      </w:r>
      <w:r>
        <w:rPr>
          <w:rFonts w:hint="eastAsia" w:ascii="楷体_GB2312" w:hAnsi="楷体_GB2312" w:eastAsia="楷体_GB2312" w:cs="楷体_GB2312"/>
          <w:color w:val="auto"/>
          <w:szCs w:val="32"/>
        </w:rPr>
        <w:t>执法情况</w:t>
      </w:r>
    </w:p>
    <w:p>
      <w:pPr>
        <w:keepNext w:val="0"/>
        <w:keepLines w:val="0"/>
        <w:pageBreakBefore w:val="0"/>
        <w:widowControl w:val="0"/>
        <w:kinsoku/>
        <w:wordWrap/>
        <w:overflowPunct w:val="0"/>
        <w:topLinePunct w:val="0"/>
        <w:autoSpaceDE/>
        <w:autoSpaceDN/>
        <w:bidi w:val="0"/>
        <w:spacing w:beforeLines="0" w:afterLines="0" w:line="480" w:lineRule="exact"/>
        <w:ind w:left="0" w:leftChars="0" w:right="0" w:rightChars="0" w:firstLine="640" w:firstLineChars="200"/>
        <w:jc w:val="both"/>
        <w:textAlignment w:val="auto"/>
        <w:rPr>
          <w:rFonts w:hint="eastAsia" w:ascii="仿宋_GB2312" w:hAnsi="仿宋_GB2312" w:eastAsia="仿宋_GB2312"/>
          <w:sz w:val="32"/>
          <w:lang w:val="en-US" w:eastAsia="zh-CN"/>
        </w:rPr>
      </w:pPr>
      <w:r>
        <w:rPr>
          <w:rFonts w:hint="eastAsia" w:ascii="仿宋_GB2312" w:hAnsi="仿宋_GB2312" w:eastAsia="仿宋_GB2312" w:cs="仿宋_GB2312"/>
          <w:sz w:val="32"/>
          <w:szCs w:val="32"/>
        </w:rPr>
        <w:t>全区</w:t>
      </w:r>
      <w:r>
        <w:rPr>
          <w:rFonts w:hint="eastAsia" w:ascii="仿宋_GB2312" w:hAnsi="仿宋_GB2312" w:cs="仿宋_GB2312"/>
          <w:sz w:val="32"/>
          <w:szCs w:val="32"/>
          <w:lang w:val="en-US" w:eastAsia="zh-CN"/>
        </w:rPr>
        <w:t>共</w:t>
      </w:r>
      <w:r>
        <w:rPr>
          <w:rFonts w:hint="eastAsia" w:ascii="仿宋_GB2312" w:hAnsi="仿宋_GB2312" w:eastAsia="仿宋_GB2312" w:cs="仿宋_GB2312"/>
          <w:sz w:val="32"/>
          <w:szCs w:val="32"/>
        </w:rPr>
        <w:t>执法检查各类生产经营单位</w:t>
      </w:r>
      <w:r>
        <w:rPr>
          <w:rFonts w:hint="eastAsia" w:ascii="仿宋_GB2312" w:hAnsi="仿宋_GB2312" w:eastAsia="仿宋_GB2312" w:cs="仿宋_GB2312"/>
          <w:sz w:val="32"/>
          <w:szCs w:val="32"/>
          <w:lang w:val="en-US" w:eastAsia="zh-CN"/>
        </w:rPr>
        <w:t>493</w:t>
      </w:r>
      <w:r>
        <w:rPr>
          <w:rFonts w:hint="eastAsia" w:ascii="仿宋_GB2312" w:hAnsi="仿宋_GB2312" w:eastAsia="仿宋_GB2312" w:cs="仿宋_GB2312"/>
          <w:sz w:val="32"/>
          <w:szCs w:val="32"/>
        </w:rPr>
        <w:t>家，</w:t>
      </w:r>
      <w:r>
        <w:rPr>
          <w:rFonts w:hint="eastAsia" w:ascii="仿宋_GB2312" w:hAnsi="仿宋_GB2312" w:eastAsia="仿宋_GB2312"/>
          <w:sz w:val="32"/>
        </w:rPr>
        <w:t>同比减少</w:t>
      </w:r>
      <w:r>
        <w:rPr>
          <w:rFonts w:hint="eastAsia" w:ascii="仿宋_GB2312" w:hAnsi="仿宋_GB2312" w:eastAsia="仿宋_GB2312"/>
          <w:sz w:val="32"/>
          <w:lang w:val="en-US" w:eastAsia="zh-CN"/>
        </w:rPr>
        <w:t>49.33</w:t>
      </w:r>
      <w:r>
        <w:rPr>
          <w:rFonts w:hint="eastAsia" w:ascii="仿宋_GB2312" w:hAnsi="仿宋_GB2312" w:eastAsia="仿宋_GB2312"/>
          <w:sz w:val="32"/>
        </w:rPr>
        <w:t>%（</w:t>
      </w:r>
      <w:r>
        <w:rPr>
          <w:rFonts w:hint="eastAsia" w:ascii="仿宋_GB2312" w:hAnsi="仿宋_GB2312" w:eastAsia="仿宋_GB2312"/>
          <w:sz w:val="32"/>
          <w:lang w:val="en-US" w:eastAsia="zh-CN"/>
        </w:rPr>
        <w:t>2019</w:t>
      </w:r>
      <w:r>
        <w:rPr>
          <w:rFonts w:hint="eastAsia" w:ascii="仿宋_GB2312" w:hAnsi="仿宋_GB2312" w:eastAsia="仿宋_GB2312"/>
          <w:sz w:val="32"/>
        </w:rPr>
        <w:t>年</w:t>
      </w:r>
      <w:r>
        <w:rPr>
          <w:rFonts w:hint="eastAsia" w:ascii="仿宋_GB2312" w:hAnsi="仿宋_GB2312" w:eastAsia="仿宋_GB2312"/>
          <w:sz w:val="32"/>
          <w:lang w:val="en-US" w:eastAsia="zh-CN"/>
        </w:rPr>
        <w:t>4月973</w:t>
      </w:r>
      <w:r>
        <w:rPr>
          <w:rFonts w:hint="eastAsia" w:ascii="仿宋_GB2312" w:hAnsi="仿宋_GB2312" w:eastAsia="仿宋_GB2312"/>
          <w:sz w:val="32"/>
          <w:lang w:eastAsia="zh-CN"/>
        </w:rPr>
        <w:t>家</w:t>
      </w:r>
      <w:r>
        <w:rPr>
          <w:rFonts w:hint="eastAsia" w:ascii="仿宋_GB2312" w:hAnsi="仿宋_GB2312" w:eastAsia="仿宋_GB2312"/>
          <w:sz w:val="32"/>
        </w:rPr>
        <w:t>）。</w:t>
      </w:r>
      <w:r>
        <w:rPr>
          <w:rFonts w:hint="eastAsia" w:ascii="仿宋_GB2312" w:hAnsi="仿宋_GB2312" w:eastAsia="仿宋_GB2312"/>
          <w:sz w:val="32"/>
          <w:lang w:eastAsia="zh-CN"/>
        </w:rPr>
        <w:t>检查企业家数</w:t>
      </w:r>
      <w:r>
        <w:rPr>
          <w:rFonts w:hint="eastAsia" w:ascii="仿宋_GB2312" w:hAnsi="仿宋_GB2312" w:eastAsia="仿宋_GB2312"/>
          <w:sz w:val="32"/>
        </w:rPr>
        <w:t>排在前</w:t>
      </w:r>
      <w:r>
        <w:rPr>
          <w:rFonts w:hint="eastAsia" w:ascii="仿宋_GB2312" w:hAnsi="仿宋_GB2312" w:eastAsia="仿宋_GB2312"/>
          <w:sz w:val="32"/>
          <w:lang w:val="en-US" w:eastAsia="zh-CN"/>
        </w:rPr>
        <w:t>3</w:t>
      </w:r>
      <w:r>
        <w:rPr>
          <w:rFonts w:hint="eastAsia" w:ascii="仿宋_GB2312" w:hAnsi="仿宋_GB2312" w:eastAsia="仿宋_GB2312"/>
          <w:sz w:val="32"/>
        </w:rPr>
        <w:t>位的街道依次为：</w:t>
      </w:r>
      <w:r>
        <w:rPr>
          <w:rFonts w:hint="eastAsia" w:ascii="仿宋_GB2312" w:hAnsi="仿宋_GB2312" w:eastAsia="仿宋_GB2312"/>
          <w:sz w:val="32"/>
          <w:lang w:eastAsia="zh-CN"/>
        </w:rPr>
        <w:t>横岗</w:t>
      </w:r>
      <w:r>
        <w:rPr>
          <w:rFonts w:hint="eastAsia" w:ascii="仿宋_GB2312" w:hAnsi="仿宋_GB2312" w:eastAsia="仿宋_GB2312"/>
          <w:sz w:val="32"/>
        </w:rPr>
        <w:t>街道（</w:t>
      </w:r>
      <w:r>
        <w:rPr>
          <w:rFonts w:hint="eastAsia" w:ascii="仿宋_GB2312" w:hAnsi="仿宋_GB2312" w:eastAsia="仿宋_GB2312"/>
          <w:sz w:val="32"/>
          <w:lang w:val="en-US" w:eastAsia="zh-CN"/>
        </w:rPr>
        <w:t>90</w:t>
      </w:r>
      <w:r>
        <w:rPr>
          <w:rFonts w:hint="eastAsia" w:ascii="仿宋_GB2312" w:hAnsi="仿宋_GB2312" w:eastAsia="仿宋_GB2312"/>
          <w:sz w:val="32"/>
          <w:lang w:eastAsia="zh-CN"/>
        </w:rPr>
        <w:t>家</w:t>
      </w:r>
      <w:r>
        <w:rPr>
          <w:rFonts w:hint="eastAsia" w:ascii="仿宋_GB2312" w:hAnsi="仿宋_GB2312" w:eastAsia="仿宋_GB2312"/>
          <w:sz w:val="32"/>
        </w:rPr>
        <w:t>）、</w:t>
      </w:r>
      <w:r>
        <w:rPr>
          <w:rFonts w:hint="eastAsia" w:ascii="仿宋_GB2312" w:hAnsi="仿宋_GB2312" w:eastAsia="仿宋_GB2312"/>
          <w:sz w:val="32"/>
          <w:lang w:eastAsia="zh-CN"/>
        </w:rPr>
        <w:t>宝龙街道</w:t>
      </w:r>
      <w:r>
        <w:rPr>
          <w:rFonts w:hint="eastAsia" w:ascii="仿宋_GB2312" w:hAnsi="仿宋_GB2312" w:eastAsia="仿宋_GB2312"/>
          <w:sz w:val="32"/>
        </w:rPr>
        <w:t>（</w:t>
      </w:r>
      <w:r>
        <w:rPr>
          <w:rFonts w:hint="eastAsia" w:ascii="仿宋_GB2312" w:hAnsi="仿宋_GB2312" w:eastAsia="仿宋_GB2312"/>
          <w:sz w:val="32"/>
          <w:lang w:val="en-US" w:eastAsia="zh-CN"/>
        </w:rPr>
        <w:t>67家</w:t>
      </w:r>
      <w:r>
        <w:rPr>
          <w:rFonts w:hint="eastAsia" w:ascii="仿宋_GB2312" w:hAnsi="仿宋_GB2312" w:eastAsia="仿宋_GB2312"/>
          <w:sz w:val="32"/>
        </w:rPr>
        <w:t>）、</w:t>
      </w:r>
      <w:r>
        <w:rPr>
          <w:rFonts w:hint="eastAsia" w:ascii="仿宋_GB2312" w:hAnsi="仿宋_GB2312" w:eastAsia="仿宋_GB2312"/>
          <w:sz w:val="32"/>
          <w:lang w:eastAsia="zh-CN"/>
        </w:rPr>
        <w:t>龙岗</w:t>
      </w:r>
      <w:r>
        <w:rPr>
          <w:rFonts w:hint="eastAsia" w:ascii="仿宋_GB2312" w:hAnsi="仿宋_GB2312" w:eastAsia="仿宋_GB2312"/>
          <w:sz w:val="32"/>
        </w:rPr>
        <w:t>街道（</w:t>
      </w:r>
      <w:r>
        <w:rPr>
          <w:rFonts w:hint="eastAsia" w:ascii="仿宋_GB2312" w:hAnsi="仿宋_GB2312" w:eastAsia="仿宋_GB2312"/>
          <w:sz w:val="32"/>
          <w:lang w:val="en-US" w:eastAsia="zh-CN"/>
        </w:rPr>
        <w:t>54家</w:t>
      </w:r>
      <w:r>
        <w:rPr>
          <w:rFonts w:hint="eastAsia" w:ascii="仿宋_GB2312" w:hAnsi="仿宋_GB2312" w:eastAsia="仿宋_GB2312"/>
          <w:sz w:val="32"/>
        </w:rPr>
        <w:t>）</w:t>
      </w:r>
      <w:r>
        <w:rPr>
          <w:rFonts w:hint="eastAsia" w:ascii="仿宋_GB2312" w:hAnsi="仿宋_GB2312" w:eastAsia="仿宋_GB2312"/>
          <w:sz w:val="32"/>
          <w:lang w:val="en-US" w:eastAsia="zh-CN"/>
        </w:rPr>
        <w:t>。</w:t>
      </w:r>
    </w:p>
    <w:p>
      <w:pPr>
        <w:keepNext w:val="0"/>
        <w:keepLines w:val="0"/>
        <w:pageBreakBefore w:val="0"/>
        <w:widowControl w:val="0"/>
        <w:kinsoku/>
        <w:wordWrap/>
        <w:overflowPunct w:val="0"/>
        <w:topLinePunct w:val="0"/>
        <w:autoSpaceDE/>
        <w:autoSpaceDN/>
        <w:bidi w:val="0"/>
        <w:spacing w:beforeLines="0" w:afterLines="0" w:line="480" w:lineRule="exact"/>
        <w:ind w:left="0" w:leftChars="0" w:right="0" w:rightChars="0" w:firstLine="640" w:firstLineChars="200"/>
        <w:jc w:val="both"/>
        <w:textAlignment w:val="auto"/>
        <w:rPr>
          <w:rFonts w:hint="eastAsia" w:ascii="仿宋_GB2312" w:hAnsi="仿宋_GB2312" w:eastAsia="仿宋_GB2312"/>
          <w:sz w:val="32"/>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480" w:lineRule="exact"/>
        <w:ind w:left="0" w:leftChars="0" w:right="0" w:rightChars="0" w:firstLine="960" w:firstLineChars="300"/>
        <w:jc w:val="both"/>
        <w:textAlignment w:val="auto"/>
        <w:outlineLvl w:val="9"/>
        <w:rPr>
          <w:rFonts w:hint="eastAsia" w:ascii="仿宋_GB2312" w:hAnsi="仿宋_GB2312" w:eastAsia="仿宋_GB2312"/>
          <w:sz w:val="32"/>
          <w:lang w:val="en-US" w:eastAsia="zh-CN"/>
        </w:rPr>
      </w:pPr>
      <w:r>
        <w:pict>
          <v:shape id="图表 2" o:spid="_x0000_s1157" o:spt="75" type="#_x0000_t75" style="position:absolute;left:0pt;margin-left:24pt;margin-top:-7.55pt;height:198.45pt;width:396.85pt;z-index:293986304;mso-width-relative:page;mso-height-relative:page;" filled="f" o:preferrelative="t" stroked="f" coordsize="21600,21600" o:gfxdata="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">
            <v:path/>
            <v:fill on="f" focussize="0,0"/>
            <v:stroke on="f"/>
            <v:imagedata r:id="rId14" o:title=""/>
            <o:lock v:ext="edit" aspectratio="f"/>
          </v:shape>
        </w:pict>
      </w:r>
    </w:p>
    <w:p>
      <w:pPr>
        <w:keepNext w:val="0"/>
        <w:keepLines w:val="0"/>
        <w:pageBreakBefore w:val="0"/>
        <w:widowControl w:val="0"/>
        <w:kinsoku/>
        <w:wordWrap/>
        <w:overflowPunct w:val="0"/>
        <w:topLinePunct w:val="0"/>
        <w:autoSpaceDE/>
        <w:autoSpaceDN/>
        <w:bidi w:val="0"/>
        <w:adjustRightInd/>
        <w:snapToGrid/>
        <w:spacing w:beforeLines="0" w:afterLines="0" w:line="480" w:lineRule="exact"/>
        <w:ind w:left="0" w:leftChars="0" w:right="0" w:rightChars="0" w:firstLine="960" w:firstLineChars="300"/>
        <w:jc w:val="both"/>
        <w:textAlignment w:val="auto"/>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480" w:lineRule="exact"/>
        <w:ind w:left="0" w:leftChars="0" w:right="0" w:rightChars="0" w:firstLine="960" w:firstLineChars="300"/>
        <w:jc w:val="both"/>
        <w:textAlignment w:val="auto"/>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480" w:lineRule="exact"/>
        <w:ind w:left="0" w:leftChars="0" w:right="0" w:rightChars="0" w:firstLine="960" w:firstLineChars="300"/>
        <w:jc w:val="both"/>
        <w:textAlignment w:val="auto"/>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480" w:lineRule="exact"/>
        <w:ind w:left="0" w:leftChars="0" w:right="0" w:rightChars="0" w:firstLine="960" w:firstLineChars="300"/>
        <w:jc w:val="both"/>
        <w:textAlignment w:val="auto"/>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480" w:lineRule="exact"/>
        <w:ind w:left="0" w:leftChars="0" w:right="0" w:rightChars="0" w:firstLine="960" w:firstLineChars="300"/>
        <w:jc w:val="both"/>
        <w:textAlignment w:val="auto"/>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480" w:lineRule="exact"/>
        <w:ind w:left="0" w:leftChars="0" w:right="0" w:rightChars="0" w:firstLine="960" w:firstLineChars="300"/>
        <w:jc w:val="both"/>
        <w:textAlignment w:val="auto"/>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480" w:lineRule="exact"/>
        <w:ind w:left="0" w:leftChars="0" w:right="0" w:rightChars="0" w:firstLine="960" w:firstLineChars="300"/>
        <w:jc w:val="both"/>
        <w:textAlignment w:val="auto"/>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480" w:lineRule="exact"/>
        <w:ind w:left="0" w:leftChars="0" w:right="0" w:rightChars="0" w:firstLine="960" w:firstLineChars="3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cs="仿宋_GB2312"/>
          <w:sz w:val="32"/>
          <w:szCs w:val="32"/>
        </w:rPr>
        <w:t>全区</w:t>
      </w:r>
      <w:r>
        <w:rPr>
          <w:rFonts w:hint="eastAsia" w:ascii="仿宋_GB2312" w:hAnsi="仿宋_GB2312" w:cs="仿宋_GB2312"/>
          <w:sz w:val="32"/>
          <w:szCs w:val="32"/>
          <w:lang w:val="en-US" w:eastAsia="zh-CN"/>
        </w:rPr>
        <w:t>共</w:t>
      </w:r>
      <w:r>
        <w:rPr>
          <w:rFonts w:hint="eastAsia" w:ascii="仿宋_GB2312" w:hAnsi="仿宋_GB2312" w:eastAsia="仿宋_GB2312" w:cs="仿宋_GB2312"/>
          <w:sz w:val="32"/>
          <w:szCs w:val="32"/>
          <w:lang w:eastAsia="zh-CN"/>
        </w:rPr>
        <w:t>查处隐患</w:t>
      </w:r>
      <w:r>
        <w:rPr>
          <w:rFonts w:hint="eastAsia" w:ascii="仿宋_GB2312" w:hAnsi="仿宋_GB2312" w:eastAsia="仿宋_GB2312" w:cs="仿宋_GB2312"/>
          <w:sz w:val="32"/>
          <w:szCs w:val="32"/>
          <w:lang w:val="en-US" w:eastAsia="zh-CN"/>
        </w:rPr>
        <w:t>2648</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rPr>
        <w:t>，</w:t>
      </w:r>
      <w:r>
        <w:rPr>
          <w:rFonts w:hint="eastAsia" w:ascii="仿宋_GB2312" w:hAnsi="仿宋_GB2312" w:eastAsia="仿宋_GB2312"/>
          <w:sz w:val="32"/>
        </w:rPr>
        <w:t>同比减少</w:t>
      </w:r>
      <w:r>
        <w:rPr>
          <w:rFonts w:hint="eastAsia" w:ascii="仿宋_GB2312" w:hAnsi="仿宋_GB2312" w:eastAsia="仿宋_GB2312"/>
          <w:sz w:val="32"/>
          <w:lang w:val="en-US" w:eastAsia="zh-CN"/>
        </w:rPr>
        <w:t>63.98</w:t>
      </w:r>
      <w:r>
        <w:rPr>
          <w:rFonts w:hint="eastAsia" w:ascii="仿宋_GB2312" w:hAnsi="仿宋_GB2312" w:eastAsia="仿宋_GB2312"/>
          <w:sz w:val="32"/>
        </w:rPr>
        <w:t>%（</w:t>
      </w:r>
      <w:r>
        <w:rPr>
          <w:rFonts w:hint="eastAsia" w:ascii="仿宋_GB2312" w:hAnsi="仿宋_GB2312" w:eastAsia="仿宋_GB2312"/>
          <w:sz w:val="32"/>
          <w:lang w:val="en-US" w:eastAsia="zh-CN"/>
        </w:rPr>
        <w:t>2019</w:t>
      </w:r>
      <w:r>
        <w:rPr>
          <w:rFonts w:hint="eastAsia" w:ascii="仿宋_GB2312" w:hAnsi="仿宋_GB2312" w:eastAsia="仿宋_GB2312"/>
          <w:sz w:val="32"/>
        </w:rPr>
        <w:t>年</w:t>
      </w:r>
      <w:r>
        <w:rPr>
          <w:rFonts w:hint="eastAsia" w:ascii="仿宋_GB2312" w:hAnsi="仿宋_GB2312" w:eastAsia="仿宋_GB2312"/>
          <w:sz w:val="32"/>
          <w:lang w:val="en-US" w:eastAsia="zh-CN"/>
        </w:rPr>
        <w:t>4月7352</w:t>
      </w:r>
      <w:r>
        <w:rPr>
          <w:rFonts w:hint="eastAsia" w:ascii="仿宋_GB2312" w:hAnsi="仿宋_GB2312" w:eastAsia="仿宋_GB2312"/>
          <w:sz w:val="32"/>
          <w:lang w:eastAsia="zh-CN"/>
        </w:rPr>
        <w:t>条</w:t>
      </w:r>
      <w:r>
        <w:rPr>
          <w:rFonts w:hint="eastAsia" w:ascii="仿宋_GB2312" w:hAnsi="仿宋_GB2312" w:eastAsia="仿宋_GB2312"/>
          <w:sz w:val="32"/>
        </w:rPr>
        <w:t>）。</w:t>
      </w:r>
      <w:r>
        <w:rPr>
          <w:rFonts w:hint="eastAsia" w:ascii="仿宋_GB2312" w:hAnsi="仿宋_GB2312" w:eastAsia="仿宋_GB2312"/>
          <w:sz w:val="32"/>
          <w:lang w:eastAsia="zh-CN"/>
        </w:rPr>
        <w:t>查处隐患数</w:t>
      </w:r>
      <w:r>
        <w:rPr>
          <w:rFonts w:hint="eastAsia" w:ascii="仿宋_GB2312" w:hAnsi="仿宋_GB2312" w:eastAsia="仿宋_GB2312"/>
          <w:sz w:val="32"/>
        </w:rPr>
        <w:t>排在前</w:t>
      </w:r>
      <w:r>
        <w:rPr>
          <w:rFonts w:hint="eastAsia" w:ascii="仿宋_GB2312" w:hAnsi="仿宋_GB2312" w:eastAsia="仿宋_GB2312"/>
          <w:sz w:val="32"/>
          <w:lang w:val="en-US" w:eastAsia="zh-CN"/>
        </w:rPr>
        <w:t>3</w:t>
      </w:r>
      <w:r>
        <w:rPr>
          <w:rFonts w:hint="eastAsia" w:ascii="仿宋_GB2312" w:hAnsi="仿宋_GB2312" w:eastAsia="仿宋_GB2312"/>
          <w:sz w:val="32"/>
        </w:rPr>
        <w:t>位的街道依次为：</w:t>
      </w:r>
      <w:r>
        <w:rPr>
          <w:rFonts w:hint="eastAsia" w:ascii="仿宋_GB2312" w:hAnsi="仿宋_GB2312" w:eastAsia="仿宋_GB2312"/>
          <w:sz w:val="32"/>
          <w:lang w:eastAsia="zh-CN"/>
        </w:rPr>
        <w:t>宝龙</w:t>
      </w:r>
      <w:r>
        <w:rPr>
          <w:rFonts w:hint="eastAsia" w:ascii="仿宋_GB2312" w:hAnsi="仿宋_GB2312" w:eastAsia="仿宋_GB2312"/>
          <w:sz w:val="32"/>
        </w:rPr>
        <w:t>街道（</w:t>
      </w:r>
      <w:r>
        <w:rPr>
          <w:rFonts w:hint="eastAsia" w:ascii="仿宋_GB2312" w:hAnsi="仿宋_GB2312" w:eastAsia="仿宋_GB2312"/>
          <w:sz w:val="32"/>
          <w:lang w:val="en-US" w:eastAsia="zh-CN"/>
        </w:rPr>
        <w:t>871</w:t>
      </w:r>
      <w:r>
        <w:rPr>
          <w:rFonts w:hint="eastAsia" w:ascii="仿宋_GB2312" w:hAnsi="仿宋_GB2312" w:eastAsia="仿宋_GB2312"/>
          <w:sz w:val="32"/>
          <w:lang w:eastAsia="zh-CN"/>
        </w:rPr>
        <w:t>条</w:t>
      </w:r>
      <w:r>
        <w:rPr>
          <w:rFonts w:hint="eastAsia" w:ascii="仿宋_GB2312" w:hAnsi="仿宋_GB2312" w:eastAsia="仿宋_GB2312"/>
          <w:sz w:val="32"/>
        </w:rPr>
        <w:t>）、</w:t>
      </w:r>
      <w:r>
        <w:rPr>
          <w:rFonts w:hint="eastAsia" w:ascii="仿宋_GB2312" w:hAnsi="仿宋_GB2312" w:eastAsia="仿宋_GB2312"/>
          <w:sz w:val="32"/>
          <w:lang w:eastAsia="zh-CN"/>
        </w:rPr>
        <w:t>横岗街道</w:t>
      </w:r>
      <w:r>
        <w:rPr>
          <w:rFonts w:hint="eastAsia" w:ascii="仿宋_GB2312" w:hAnsi="仿宋_GB2312" w:eastAsia="仿宋_GB2312"/>
          <w:sz w:val="32"/>
        </w:rPr>
        <w:t>（</w:t>
      </w:r>
      <w:r>
        <w:rPr>
          <w:rFonts w:hint="eastAsia" w:ascii="仿宋_GB2312" w:hAnsi="仿宋_GB2312" w:eastAsia="仿宋_GB2312"/>
          <w:sz w:val="32"/>
          <w:lang w:val="en-US" w:eastAsia="zh-CN"/>
        </w:rPr>
        <w:t>368</w:t>
      </w:r>
      <w:r>
        <w:rPr>
          <w:rFonts w:hint="eastAsia" w:ascii="仿宋_GB2312" w:hAnsi="仿宋_GB2312" w:eastAsia="仿宋_GB2312"/>
          <w:sz w:val="32"/>
          <w:lang w:eastAsia="zh-CN"/>
        </w:rPr>
        <w:t>条</w:t>
      </w:r>
      <w:r>
        <w:rPr>
          <w:rFonts w:hint="eastAsia" w:ascii="仿宋_GB2312" w:hAnsi="仿宋_GB2312" w:eastAsia="仿宋_GB2312"/>
          <w:sz w:val="32"/>
        </w:rPr>
        <w:t>）、</w:t>
      </w:r>
      <w:r>
        <w:rPr>
          <w:rFonts w:hint="eastAsia" w:ascii="仿宋_GB2312" w:hAnsi="仿宋_GB2312" w:eastAsia="仿宋_GB2312"/>
          <w:sz w:val="32"/>
          <w:lang w:eastAsia="zh-CN"/>
        </w:rPr>
        <w:t>南湾</w:t>
      </w:r>
      <w:r>
        <w:rPr>
          <w:rFonts w:hint="eastAsia" w:ascii="仿宋_GB2312" w:hAnsi="仿宋_GB2312" w:eastAsia="仿宋_GB2312"/>
          <w:sz w:val="32"/>
        </w:rPr>
        <w:t>街道（</w:t>
      </w:r>
      <w:r>
        <w:rPr>
          <w:rFonts w:hint="eastAsia" w:ascii="仿宋_GB2312" w:hAnsi="仿宋_GB2312" w:eastAsia="仿宋_GB2312"/>
          <w:sz w:val="32"/>
          <w:lang w:val="en-US" w:eastAsia="zh-CN"/>
        </w:rPr>
        <w:t>354条</w:t>
      </w:r>
      <w:r>
        <w:rPr>
          <w:rFonts w:hint="eastAsia" w:ascii="仿宋_GB2312" w:hAnsi="仿宋_GB2312" w:eastAsia="仿宋_GB2312"/>
          <w:sz w:val="32"/>
        </w:rPr>
        <w:t>）</w:t>
      </w:r>
      <w:r>
        <w:rPr>
          <w:rFonts w:hint="eastAsia" w:ascii="仿宋_GB2312" w:hAnsi="仿宋_GB2312" w:eastAsia="仿宋_GB2312"/>
          <w:sz w:val="32"/>
          <w:lang w:val="en-US" w:eastAsia="zh-CN"/>
        </w:rPr>
        <w:t>。</w:t>
      </w:r>
    </w:p>
    <w:p>
      <w:pPr>
        <w:keepNext w:val="0"/>
        <w:keepLines w:val="0"/>
        <w:pageBreakBefore w:val="0"/>
        <w:widowControl w:val="0"/>
        <w:kinsoku/>
        <w:wordWrap/>
        <w:overflowPunct w:val="0"/>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r>
        <w:pict>
          <v:shape id="_x0000_s1158" o:spid="_x0000_s1158" o:spt="75" type="#_x0000_t75" style="position:absolute;left:0pt;margin-left:21.35pt;margin-top:3.2pt;height:190.45pt;width:396.85pt;z-index:293987328;mso-width-relative:page;mso-height-relative:page;" filled="f" o:preferrelative="t" stroked="f" coordsize="21600,21600" o:gfxdata="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">
            <v:path/>
            <v:fill on="f" focussize="0,0"/>
            <v:stroke on="f"/>
            <v:imagedata r:id="rId15" o:title=""/>
            <o:lock v:ext="edit" aspectratio="t"/>
          </v:shape>
        </w:pict>
      </w:r>
    </w:p>
    <w:p>
      <w:pPr>
        <w:keepNext w:val="0"/>
        <w:keepLines w:val="0"/>
        <w:pageBreakBefore w:val="0"/>
        <w:widowControl w:val="0"/>
        <w:kinsoku/>
        <w:wordWrap/>
        <w:overflowPunct w:val="0"/>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val="0"/>
        <w:topLinePunct w:val="0"/>
        <w:autoSpaceDE/>
        <w:autoSpaceDN/>
        <w:bidi w:val="0"/>
        <w:adjustRightInd/>
        <w:snapToGrid/>
        <w:spacing w:beforeLines="0" w:afterLines="0" w:line="48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cs="仿宋_GB2312"/>
          <w:sz w:val="32"/>
          <w:szCs w:val="32"/>
        </w:rPr>
        <w:t>全区</w:t>
      </w:r>
      <w:r>
        <w:rPr>
          <w:rFonts w:hint="eastAsia" w:ascii="仿宋_GB2312" w:hAnsi="仿宋_GB2312" w:cs="仿宋_GB2312"/>
          <w:sz w:val="32"/>
          <w:szCs w:val="32"/>
          <w:lang w:val="en-US" w:eastAsia="zh-CN"/>
        </w:rPr>
        <w:t>共</w:t>
      </w:r>
      <w:r>
        <w:rPr>
          <w:rFonts w:hint="eastAsia" w:ascii="仿宋_GB2312" w:hAnsi="仿宋_GB2312" w:eastAsia="仿宋_GB2312" w:cs="仿宋_GB2312"/>
          <w:sz w:val="32"/>
          <w:szCs w:val="32"/>
          <w:lang w:eastAsia="zh-CN"/>
        </w:rPr>
        <w:t>实施行政处罚</w:t>
      </w:r>
      <w:r>
        <w:rPr>
          <w:rFonts w:hint="eastAsia" w:ascii="仿宋_GB2312" w:hAnsi="仿宋_GB2312" w:eastAsia="仿宋_GB2312" w:cs="仿宋_GB2312"/>
          <w:sz w:val="32"/>
          <w:szCs w:val="32"/>
          <w:lang w:val="en-US" w:eastAsia="zh-CN"/>
        </w:rPr>
        <w:t>34次</w:t>
      </w:r>
      <w:r>
        <w:rPr>
          <w:rFonts w:hint="eastAsia" w:ascii="仿宋_GB2312" w:hAnsi="仿宋_GB2312" w:eastAsia="仿宋_GB2312" w:cs="仿宋_GB2312"/>
          <w:sz w:val="32"/>
          <w:szCs w:val="32"/>
        </w:rPr>
        <w:t>，</w:t>
      </w:r>
      <w:r>
        <w:rPr>
          <w:rFonts w:hint="eastAsia" w:ascii="仿宋_GB2312" w:hAnsi="仿宋_GB2312" w:eastAsia="仿宋_GB2312"/>
          <w:sz w:val="32"/>
        </w:rPr>
        <w:t>同比减少</w:t>
      </w:r>
      <w:r>
        <w:rPr>
          <w:rFonts w:hint="eastAsia" w:ascii="仿宋_GB2312" w:hAnsi="仿宋_GB2312" w:eastAsia="仿宋_GB2312"/>
          <w:sz w:val="32"/>
          <w:lang w:val="en-US" w:eastAsia="zh-CN"/>
        </w:rPr>
        <w:t>85.15</w:t>
      </w:r>
      <w:r>
        <w:rPr>
          <w:rFonts w:hint="eastAsia" w:ascii="仿宋_GB2312" w:hAnsi="仿宋_GB2312" w:eastAsia="仿宋_GB2312"/>
          <w:sz w:val="32"/>
        </w:rPr>
        <w:t>%（</w:t>
      </w:r>
      <w:r>
        <w:rPr>
          <w:rFonts w:hint="eastAsia" w:ascii="仿宋_GB2312" w:hAnsi="仿宋_GB2312" w:eastAsia="仿宋_GB2312"/>
          <w:sz w:val="32"/>
          <w:lang w:val="en-US" w:eastAsia="zh-CN"/>
        </w:rPr>
        <w:t>2019</w:t>
      </w:r>
      <w:r>
        <w:rPr>
          <w:rFonts w:hint="eastAsia" w:ascii="仿宋_GB2312" w:hAnsi="仿宋_GB2312" w:eastAsia="仿宋_GB2312"/>
          <w:sz w:val="32"/>
        </w:rPr>
        <w:t>年</w:t>
      </w:r>
      <w:r>
        <w:rPr>
          <w:rFonts w:hint="eastAsia" w:ascii="仿宋_GB2312" w:hAnsi="仿宋_GB2312" w:eastAsia="仿宋_GB2312"/>
          <w:sz w:val="32"/>
          <w:lang w:val="en-US" w:eastAsia="zh-CN"/>
        </w:rPr>
        <w:t>4月229次</w:t>
      </w:r>
      <w:r>
        <w:rPr>
          <w:rFonts w:hint="eastAsia" w:ascii="仿宋_GB2312" w:hAnsi="仿宋_GB2312" w:eastAsia="仿宋_GB2312"/>
          <w:sz w:val="32"/>
        </w:rPr>
        <w:t>）。</w:t>
      </w:r>
      <w:r>
        <w:rPr>
          <w:rFonts w:hint="eastAsia" w:ascii="仿宋_GB2312" w:hAnsi="仿宋_GB2312" w:eastAsia="仿宋_GB2312" w:cs="仿宋_GB2312"/>
          <w:sz w:val="32"/>
          <w:szCs w:val="32"/>
          <w:lang w:eastAsia="zh-CN"/>
        </w:rPr>
        <w:t>行政处罚次数</w:t>
      </w:r>
      <w:r>
        <w:rPr>
          <w:rFonts w:hint="eastAsia" w:ascii="仿宋_GB2312" w:hAnsi="仿宋_GB2312" w:eastAsia="仿宋_GB2312"/>
          <w:sz w:val="32"/>
        </w:rPr>
        <w:t>排在前</w:t>
      </w:r>
      <w:r>
        <w:rPr>
          <w:rFonts w:hint="eastAsia" w:ascii="仿宋_GB2312" w:hAnsi="仿宋_GB2312" w:eastAsia="仿宋_GB2312"/>
          <w:sz w:val="32"/>
          <w:lang w:val="en-US" w:eastAsia="zh-CN"/>
        </w:rPr>
        <w:t>3</w:t>
      </w:r>
      <w:r>
        <w:rPr>
          <w:rFonts w:hint="eastAsia" w:ascii="仿宋_GB2312" w:hAnsi="仿宋_GB2312" w:eastAsia="仿宋_GB2312"/>
          <w:sz w:val="32"/>
        </w:rPr>
        <w:t>位的街道依次为：</w:t>
      </w:r>
      <w:r>
        <w:rPr>
          <w:rFonts w:hint="eastAsia" w:ascii="仿宋_GB2312" w:hAnsi="仿宋_GB2312" w:eastAsia="仿宋_GB2312"/>
          <w:sz w:val="32"/>
          <w:lang w:eastAsia="zh-CN"/>
        </w:rPr>
        <w:t>坂田</w:t>
      </w:r>
      <w:r>
        <w:rPr>
          <w:rFonts w:hint="eastAsia" w:ascii="仿宋_GB2312" w:hAnsi="仿宋_GB2312" w:eastAsia="仿宋_GB2312"/>
          <w:sz w:val="32"/>
        </w:rPr>
        <w:t>街道（</w:t>
      </w:r>
      <w:r>
        <w:rPr>
          <w:rFonts w:hint="eastAsia" w:ascii="仿宋_GB2312" w:hAnsi="仿宋_GB2312" w:eastAsia="仿宋_GB2312"/>
          <w:sz w:val="32"/>
          <w:lang w:val="en-US" w:eastAsia="zh-CN"/>
        </w:rPr>
        <w:t>16</w:t>
      </w:r>
      <w:r>
        <w:rPr>
          <w:rFonts w:hint="eastAsia" w:ascii="仿宋_GB2312" w:hAnsi="仿宋_GB2312" w:eastAsia="仿宋_GB2312"/>
          <w:sz w:val="32"/>
        </w:rPr>
        <w:t>次）、</w:t>
      </w:r>
      <w:r>
        <w:rPr>
          <w:rFonts w:hint="eastAsia" w:ascii="仿宋_GB2312" w:hAnsi="仿宋_GB2312" w:eastAsia="仿宋_GB2312"/>
          <w:sz w:val="32"/>
          <w:lang w:eastAsia="zh-CN"/>
        </w:rPr>
        <w:t>横岗街道</w:t>
      </w:r>
      <w:r>
        <w:rPr>
          <w:rFonts w:hint="eastAsia" w:ascii="仿宋_GB2312" w:hAnsi="仿宋_GB2312" w:eastAsia="仿宋_GB2312"/>
          <w:sz w:val="32"/>
        </w:rPr>
        <w:t>（</w:t>
      </w:r>
      <w:r>
        <w:rPr>
          <w:rFonts w:hint="eastAsia" w:ascii="仿宋_GB2312" w:hAnsi="仿宋_GB2312" w:eastAsia="仿宋_GB2312"/>
          <w:sz w:val="32"/>
          <w:lang w:val="en-US" w:eastAsia="zh-CN"/>
        </w:rPr>
        <w:t>10</w:t>
      </w:r>
      <w:r>
        <w:rPr>
          <w:rFonts w:hint="eastAsia" w:ascii="仿宋_GB2312" w:hAnsi="仿宋_GB2312" w:eastAsia="仿宋_GB2312"/>
          <w:sz w:val="32"/>
        </w:rPr>
        <w:t>次）、</w:t>
      </w:r>
      <w:r>
        <w:rPr>
          <w:rFonts w:hint="eastAsia" w:ascii="仿宋_GB2312" w:hAnsi="仿宋_GB2312" w:eastAsia="仿宋_GB2312"/>
          <w:sz w:val="32"/>
          <w:lang w:eastAsia="zh-CN"/>
        </w:rPr>
        <w:t>龙岗</w:t>
      </w:r>
      <w:r>
        <w:rPr>
          <w:rFonts w:hint="eastAsia" w:ascii="仿宋_GB2312" w:hAnsi="仿宋_GB2312" w:eastAsia="仿宋_GB2312"/>
          <w:sz w:val="32"/>
        </w:rPr>
        <w:t>街道（</w:t>
      </w:r>
      <w:r>
        <w:rPr>
          <w:rFonts w:hint="eastAsia" w:ascii="仿宋_GB2312" w:hAnsi="仿宋_GB2312" w:eastAsia="仿宋_GB2312"/>
          <w:sz w:val="32"/>
          <w:lang w:val="en-US" w:eastAsia="zh-CN"/>
        </w:rPr>
        <w:t>6</w:t>
      </w:r>
      <w:r>
        <w:rPr>
          <w:rFonts w:hint="eastAsia" w:ascii="仿宋_GB2312" w:hAnsi="仿宋_GB2312" w:eastAsia="仿宋_GB2312"/>
          <w:sz w:val="32"/>
        </w:rPr>
        <w:t>次）</w:t>
      </w:r>
      <w:r>
        <w:rPr>
          <w:rFonts w:hint="eastAsia" w:ascii="仿宋_GB2312" w:hAnsi="仿宋_GB2312" w:eastAsia="仿宋_GB2312"/>
          <w:sz w:val="32"/>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textAlignment w:val="auto"/>
        <w:outlineLvl w:val="1"/>
        <w:rPr>
          <w:rFonts w:hint="eastAsia" w:ascii="仿宋_GB2312" w:hAnsi="仿宋_GB2312" w:eastAsia="仿宋_GB2312"/>
          <w:sz w:val="32"/>
        </w:rPr>
      </w:pPr>
      <w:r>
        <w:rPr>
          <w:rFonts w:hint="eastAsia" w:ascii="仿宋_GB2312" w:hAnsi="仿宋_GB2312" w:eastAsia="仿宋_GB2312"/>
          <w:sz w:val="32"/>
        </w:rPr>
        <w:t>全区</w:t>
      </w:r>
      <w:r>
        <w:rPr>
          <w:rFonts w:hint="eastAsia" w:ascii="仿宋_GB2312" w:hAnsi="仿宋_GB2312"/>
          <w:sz w:val="32"/>
          <w:lang w:val="en-US" w:eastAsia="zh-CN"/>
        </w:rPr>
        <w:t>共</w:t>
      </w:r>
      <w:r>
        <w:rPr>
          <w:rFonts w:hint="eastAsia" w:ascii="仿宋_GB2312" w:hAnsi="仿宋_GB2312" w:eastAsia="仿宋_GB2312"/>
          <w:sz w:val="32"/>
        </w:rPr>
        <w:t>实施经济处罚金额</w:t>
      </w:r>
      <w:r>
        <w:rPr>
          <w:rFonts w:hint="eastAsia" w:ascii="仿宋_GB2312" w:hAnsi="仿宋_GB2312" w:eastAsia="仿宋_GB2312"/>
          <w:sz w:val="32"/>
          <w:lang w:val="en-US" w:eastAsia="zh-CN"/>
        </w:rPr>
        <w:t>17.94</w:t>
      </w:r>
      <w:r>
        <w:rPr>
          <w:rFonts w:hint="eastAsia" w:ascii="仿宋_GB2312" w:hAnsi="仿宋_GB2312" w:eastAsia="仿宋_GB2312"/>
          <w:sz w:val="32"/>
        </w:rPr>
        <w:t>万元，同比减少</w:t>
      </w:r>
      <w:r>
        <w:rPr>
          <w:rFonts w:hint="eastAsia" w:ascii="仿宋_GB2312" w:hAnsi="仿宋_GB2312" w:eastAsia="仿宋_GB2312"/>
          <w:sz w:val="32"/>
          <w:lang w:val="en-US" w:eastAsia="zh-CN"/>
        </w:rPr>
        <w:t>95.44</w:t>
      </w:r>
      <w:r>
        <w:rPr>
          <w:rFonts w:hint="eastAsia" w:ascii="仿宋_GB2312" w:hAnsi="仿宋_GB2312" w:eastAsia="仿宋_GB2312"/>
          <w:sz w:val="32"/>
        </w:rPr>
        <w:t>%（</w:t>
      </w:r>
      <w:r>
        <w:rPr>
          <w:rFonts w:hint="eastAsia" w:ascii="仿宋_GB2312" w:hAnsi="仿宋_GB2312" w:eastAsia="仿宋_GB2312"/>
          <w:sz w:val="32"/>
          <w:lang w:val="en-US" w:eastAsia="zh-CN"/>
        </w:rPr>
        <w:t>2019</w:t>
      </w:r>
      <w:r>
        <w:rPr>
          <w:rFonts w:hint="eastAsia" w:ascii="仿宋_GB2312" w:hAnsi="仿宋_GB2312" w:eastAsia="仿宋_GB2312"/>
          <w:sz w:val="32"/>
        </w:rPr>
        <w:t>年</w:t>
      </w:r>
      <w:r>
        <w:rPr>
          <w:rFonts w:hint="eastAsia" w:ascii="仿宋_GB2312" w:hAnsi="仿宋_GB2312" w:eastAsia="仿宋_GB2312"/>
          <w:sz w:val="32"/>
          <w:lang w:val="en-US" w:eastAsia="zh-CN"/>
        </w:rPr>
        <w:t>4月393.35</w:t>
      </w:r>
      <w:r>
        <w:rPr>
          <w:rFonts w:hint="eastAsia" w:ascii="仿宋_GB2312" w:hAnsi="仿宋_GB2312" w:eastAsia="仿宋_GB2312"/>
          <w:sz w:val="32"/>
        </w:rPr>
        <w:t>万元）。其中，监督罚款为</w:t>
      </w:r>
      <w:r>
        <w:rPr>
          <w:rFonts w:hint="eastAsia" w:ascii="仿宋_GB2312" w:hAnsi="仿宋_GB2312" w:eastAsia="仿宋_GB2312"/>
          <w:sz w:val="32"/>
          <w:lang w:val="en-US" w:eastAsia="zh-CN"/>
        </w:rPr>
        <w:t>17.94</w:t>
      </w:r>
      <w:r>
        <w:rPr>
          <w:rFonts w:hint="eastAsia" w:ascii="仿宋_GB2312" w:hAnsi="仿宋_GB2312" w:eastAsia="仿宋_GB2312"/>
          <w:sz w:val="32"/>
        </w:rPr>
        <w:t>万元，占经济处罚总数的</w:t>
      </w:r>
      <w:r>
        <w:rPr>
          <w:rFonts w:hint="eastAsia" w:ascii="仿宋_GB2312" w:hAnsi="仿宋_GB2312" w:eastAsia="仿宋_GB2312"/>
          <w:sz w:val="32"/>
          <w:lang w:val="en-US" w:eastAsia="zh-CN"/>
        </w:rPr>
        <w:t>100</w:t>
      </w:r>
      <w:r>
        <w:rPr>
          <w:rFonts w:hint="eastAsia" w:ascii="仿宋_GB2312" w:hAnsi="仿宋_GB2312" w:eastAsia="仿宋_GB2312"/>
          <w:sz w:val="32"/>
        </w:rPr>
        <w:t>%</w:t>
      </w:r>
      <w:r>
        <w:rPr>
          <w:rFonts w:hint="eastAsia" w:ascii="仿宋_GB2312" w:hAnsi="仿宋_GB2312" w:eastAsia="仿宋_GB2312"/>
          <w:sz w:val="32"/>
          <w:lang w:eastAsia="zh-CN"/>
        </w:rPr>
        <w:t>。</w:t>
      </w:r>
      <w:r>
        <w:rPr>
          <w:rFonts w:hint="eastAsia" w:ascii="仿宋_GB2312" w:hAnsi="仿宋_GB2312" w:eastAsia="仿宋_GB2312"/>
          <w:sz w:val="32"/>
        </w:rPr>
        <w:t>经济处罚金额排在前</w:t>
      </w:r>
      <w:r>
        <w:rPr>
          <w:rFonts w:hint="eastAsia" w:ascii="仿宋_GB2312" w:hAnsi="仿宋_GB2312" w:eastAsia="仿宋_GB2312"/>
          <w:sz w:val="32"/>
          <w:lang w:val="en-US" w:eastAsia="zh-CN"/>
        </w:rPr>
        <w:t>3</w:t>
      </w:r>
      <w:r>
        <w:rPr>
          <w:rFonts w:hint="eastAsia" w:ascii="仿宋_GB2312" w:hAnsi="仿宋_GB2312" w:eastAsia="仿宋_GB2312"/>
          <w:sz w:val="32"/>
        </w:rPr>
        <w:t>位的街道依次为：</w:t>
      </w:r>
      <w:r>
        <w:rPr>
          <w:rFonts w:hint="eastAsia" w:ascii="仿宋_GB2312" w:hAnsi="仿宋_GB2312" w:eastAsia="仿宋_GB2312"/>
          <w:sz w:val="32"/>
          <w:lang w:eastAsia="zh-CN"/>
        </w:rPr>
        <w:t>横岗</w:t>
      </w:r>
      <w:r>
        <w:rPr>
          <w:rFonts w:hint="eastAsia" w:ascii="仿宋_GB2312" w:hAnsi="仿宋_GB2312" w:eastAsia="仿宋_GB2312"/>
          <w:sz w:val="32"/>
        </w:rPr>
        <w:t>街道（</w:t>
      </w:r>
      <w:r>
        <w:rPr>
          <w:rFonts w:hint="eastAsia" w:ascii="仿宋_GB2312" w:hAnsi="仿宋_GB2312" w:eastAsia="仿宋_GB2312"/>
          <w:sz w:val="32"/>
          <w:lang w:val="en-US" w:eastAsia="zh-CN"/>
        </w:rPr>
        <w:t>5.22</w:t>
      </w:r>
      <w:r>
        <w:rPr>
          <w:rFonts w:hint="eastAsia" w:ascii="仿宋_GB2312" w:hAnsi="仿宋_GB2312" w:eastAsia="仿宋_GB2312"/>
          <w:sz w:val="32"/>
        </w:rPr>
        <w:t>万元）、</w:t>
      </w:r>
      <w:r>
        <w:rPr>
          <w:rFonts w:hint="eastAsia" w:ascii="仿宋_GB2312" w:hAnsi="仿宋_GB2312" w:eastAsia="仿宋_GB2312"/>
          <w:sz w:val="32"/>
          <w:lang w:eastAsia="zh-CN"/>
        </w:rPr>
        <w:t>龙岗</w:t>
      </w:r>
      <w:r>
        <w:rPr>
          <w:rFonts w:hint="eastAsia" w:ascii="仿宋_GB2312" w:hAnsi="仿宋_GB2312" w:eastAsia="仿宋_GB2312"/>
          <w:sz w:val="32"/>
        </w:rPr>
        <w:t>街道（</w:t>
      </w:r>
      <w:r>
        <w:rPr>
          <w:rFonts w:hint="eastAsia" w:ascii="仿宋_GB2312" w:hAnsi="仿宋_GB2312" w:eastAsia="仿宋_GB2312"/>
          <w:sz w:val="32"/>
          <w:lang w:val="en-US" w:eastAsia="zh-CN"/>
        </w:rPr>
        <w:t>3.78</w:t>
      </w:r>
      <w:r>
        <w:rPr>
          <w:rFonts w:hint="eastAsia" w:ascii="仿宋_GB2312" w:hAnsi="仿宋_GB2312" w:eastAsia="仿宋_GB2312"/>
          <w:sz w:val="32"/>
        </w:rPr>
        <w:t>万元）、</w:t>
      </w:r>
      <w:r>
        <w:rPr>
          <w:rFonts w:hint="eastAsia" w:ascii="仿宋_GB2312" w:hAnsi="仿宋_GB2312" w:eastAsia="仿宋_GB2312"/>
          <w:sz w:val="32"/>
          <w:lang w:eastAsia="zh-CN"/>
        </w:rPr>
        <w:t>坂田</w:t>
      </w:r>
      <w:r>
        <w:rPr>
          <w:rFonts w:hint="eastAsia" w:ascii="仿宋_GB2312" w:hAnsi="仿宋_GB2312" w:eastAsia="仿宋_GB2312"/>
          <w:sz w:val="32"/>
        </w:rPr>
        <w:t>街道（</w:t>
      </w:r>
      <w:r>
        <w:rPr>
          <w:rFonts w:hint="eastAsia" w:ascii="仿宋_GB2312" w:hAnsi="仿宋_GB2312" w:eastAsia="仿宋_GB2312"/>
          <w:sz w:val="32"/>
          <w:lang w:val="en-US" w:eastAsia="zh-CN"/>
        </w:rPr>
        <w:t>3.35万</w:t>
      </w:r>
      <w:r>
        <w:rPr>
          <w:rFonts w:hint="eastAsia" w:ascii="仿宋_GB2312" w:hAnsi="仿宋_GB2312" w:eastAsia="仿宋_GB2312"/>
          <w:sz w:val="32"/>
        </w:rPr>
        <w:t>元）。</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textAlignment w:val="auto"/>
        <w:outlineLvl w:val="1"/>
        <w:rPr>
          <w:rFonts w:hint="eastAsia" w:ascii="仿宋_GB2312" w:hAnsi="仿宋_GB2312" w:eastAsia="仿宋_GB2312"/>
          <w:sz w:val="32"/>
        </w:rPr>
      </w:pPr>
      <w:r>
        <w:pict>
          <v:shape id="图表 6" o:spid="_x0000_s1159" o:spt="75" type="#_x0000_t75" style="position:absolute;left:0pt;margin-left:22.5pt;margin-top:2.35pt;height:212.6pt;width:396.85pt;z-index:293988352;mso-width-relative:page;mso-height-relative:page;" filled="f" o:preferrelative="t" stroked="f" coordsize="21600,21600" o:gfxdata="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">
            <v:path/>
            <v:fill on="f" focussize="0,0"/>
            <v:stroke on="f"/>
            <v:imagedata r:id="rId16" o:title=""/>
            <o:lock v:ext="edit" aspectratio="f"/>
          </v:shape>
        </w:pic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textAlignment w:val="auto"/>
        <w:outlineLvl w:val="1"/>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textAlignment w:val="auto"/>
        <w:outlineLvl w:val="1"/>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textAlignment w:val="auto"/>
        <w:outlineLvl w:val="1"/>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textAlignment w:val="auto"/>
        <w:outlineLvl w:val="1"/>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textAlignment w:val="auto"/>
        <w:outlineLvl w:val="1"/>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textAlignment w:val="auto"/>
        <w:outlineLvl w:val="1"/>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textAlignment w:val="auto"/>
        <w:outlineLvl w:val="1"/>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textAlignment w:val="auto"/>
        <w:outlineLvl w:val="1"/>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textAlignment w:val="auto"/>
        <w:outlineLvl w:val="1"/>
        <w:rPr>
          <w:rFonts w:hint="default" w:ascii="仿宋_GB2312" w:hAnsi="仿宋_GB2312" w:eastAsia="仿宋_GB2312"/>
          <w:sz w:val="32"/>
        </w:rPr>
      </w:pPr>
      <w:r>
        <w:pict>
          <v:shape id="_x0000_s1162" o:spid="_x0000_s1162" o:spt="75" type="#_x0000_t75" style="position:absolute;left:0pt;margin-left:22.3pt;margin-top:7.5pt;height:235pt;width:396.85pt;z-index:293990400;mso-width-relative:page;mso-height-relative:page;" filled="f" o:preferrelative="t" stroked="f" coordsize="21600,21600" o:gfxdata="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">
            <v:path/>
            <v:fill on="f" focussize="0,0"/>
            <v:stroke on="f"/>
            <v:imagedata r:id="rId17" o:title=""/>
            <o:lock v:ext="edit" aspectratio="t"/>
          </v:shape>
        </w:pic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textAlignment w:val="auto"/>
        <w:outlineLvl w:val="1"/>
        <w:rPr>
          <w:rFonts w:hint="default"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textAlignment w:val="auto"/>
        <w:outlineLvl w:val="1"/>
        <w:rPr>
          <w:rFonts w:hint="default"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textAlignment w:val="auto"/>
        <w:outlineLvl w:val="1"/>
        <w:rPr>
          <w:rFonts w:hint="default"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textAlignment w:val="auto"/>
        <w:outlineLvl w:val="1"/>
        <w:rPr>
          <w:rFonts w:hint="default"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textAlignment w:val="auto"/>
        <w:outlineLvl w:val="1"/>
        <w:rPr>
          <w:rFonts w:hint="default"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firstLineChars="200"/>
        <w:textAlignment w:val="auto"/>
        <w:outlineLvl w:val="1"/>
        <w:rPr>
          <w:rFonts w:hint="default" w:ascii="仿宋_GB2312" w:hAnsi="仿宋_GB2312" w:eastAsia="仿宋_GB2312"/>
          <w:sz w:val="32"/>
        </w:rPr>
      </w:pPr>
    </w:p>
    <w:p>
      <w:pPr>
        <w:spacing w:beforeLines="0" w:afterLines="0"/>
        <w:jc w:val="left"/>
        <w:rPr>
          <w:rFonts w:hint="default"/>
          <w:sz w:val="21"/>
        </w:rPr>
      </w:pPr>
    </w:p>
    <w:p>
      <w:pPr>
        <w:spacing w:beforeLines="0" w:afterLines="0"/>
        <w:jc w:val="left"/>
        <w:rPr>
          <w:rFonts w:hint="default"/>
          <w:sz w:val="21"/>
        </w:rPr>
      </w:pPr>
    </w:p>
    <w:p>
      <w:pPr>
        <w:spacing w:beforeLines="0" w:afterLines="0"/>
        <w:jc w:val="left"/>
        <w:rPr>
          <w:rFonts w:hint="default"/>
          <w:sz w:val="21"/>
        </w:rPr>
      </w:pPr>
    </w:p>
    <w:p>
      <w:pPr>
        <w:spacing w:beforeLines="0" w:afterLines="0"/>
        <w:jc w:val="left"/>
        <w:rPr>
          <w:rFonts w:hint="default"/>
          <w:sz w:val="21"/>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ascii="楷体_GB2312" w:hAnsi="楷体_GB2312" w:eastAsia="楷体_GB2312" w:cs="楷体_GB2312"/>
          <w:color w:val="auto"/>
          <w:kern w:val="21"/>
          <w:szCs w:val="32"/>
        </w:rPr>
      </w:pPr>
      <w:r>
        <w:rPr>
          <w:rFonts w:hint="eastAsia" w:ascii="楷体_GB2312" w:hAnsi="楷体_GB2312" w:eastAsia="楷体_GB2312" w:cs="楷体_GB2312"/>
          <w:color w:val="auto"/>
          <w:kern w:val="21"/>
          <w:szCs w:val="32"/>
        </w:rPr>
        <w:t>（二）消防执法情况</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全区消防监督检查各类场所</w:t>
      </w:r>
      <w:r>
        <w:rPr>
          <w:rFonts w:hint="eastAsia" w:ascii="仿宋_GB2312" w:hAnsi="仿宋_GB2312" w:eastAsia="仿宋_GB2312" w:cs="仿宋_GB2312"/>
          <w:color w:val="000000" w:themeColor="text1"/>
          <w:sz w:val="32"/>
          <w:szCs w:val="32"/>
          <w:lang w:val="en-US" w:eastAsia="zh-CN"/>
        </w:rPr>
        <w:t>589</w:t>
      </w:r>
      <w:r>
        <w:rPr>
          <w:rFonts w:hint="eastAsia" w:ascii="仿宋_GB2312" w:hAnsi="仿宋_GB2312" w:eastAsia="仿宋_GB2312" w:cs="仿宋_GB2312"/>
          <w:color w:val="000000" w:themeColor="text1"/>
          <w:sz w:val="32"/>
          <w:szCs w:val="32"/>
        </w:rPr>
        <w:t>家，发现火灾隐患或违法行为</w:t>
      </w:r>
      <w:r>
        <w:rPr>
          <w:rFonts w:hint="eastAsia" w:ascii="仿宋_GB2312" w:hAnsi="仿宋_GB2312" w:eastAsia="仿宋_GB2312" w:cs="仿宋_GB2312"/>
          <w:color w:val="000000" w:themeColor="text1"/>
          <w:sz w:val="32"/>
          <w:szCs w:val="32"/>
          <w:lang w:val="en-US" w:eastAsia="zh-CN"/>
        </w:rPr>
        <w:t>508</w:t>
      </w:r>
      <w:r>
        <w:rPr>
          <w:rFonts w:hint="eastAsia" w:ascii="仿宋_GB2312" w:hAnsi="仿宋_GB2312" w:eastAsia="仿宋_GB2312" w:cs="仿宋_GB2312"/>
          <w:color w:val="000000" w:themeColor="text1"/>
          <w:sz w:val="32"/>
          <w:szCs w:val="32"/>
        </w:rPr>
        <w:t>处，督促整改火灾隐患或违法行为</w:t>
      </w:r>
      <w:r>
        <w:rPr>
          <w:rFonts w:hint="eastAsia" w:ascii="仿宋_GB2312" w:hAnsi="仿宋_GB2312" w:eastAsia="仿宋_GB2312" w:cs="仿宋_GB2312"/>
          <w:color w:val="000000" w:themeColor="text1"/>
          <w:sz w:val="32"/>
          <w:szCs w:val="32"/>
          <w:lang w:val="en-US" w:eastAsia="zh-CN"/>
        </w:rPr>
        <w:t>504</w:t>
      </w:r>
      <w:r>
        <w:rPr>
          <w:rFonts w:hint="eastAsia" w:ascii="仿宋_GB2312" w:hAnsi="仿宋_GB2312" w:eastAsia="仿宋_GB2312" w:cs="仿宋_GB2312"/>
          <w:color w:val="000000" w:themeColor="text1"/>
          <w:sz w:val="32"/>
          <w:szCs w:val="32"/>
        </w:rPr>
        <w:t>处，下发责令改正通知书</w:t>
      </w:r>
      <w:r>
        <w:rPr>
          <w:rFonts w:hint="eastAsia" w:ascii="仿宋_GB2312" w:hAnsi="仿宋_GB2312" w:eastAsia="仿宋_GB2312" w:cs="仿宋_GB2312"/>
          <w:color w:val="000000" w:themeColor="text1"/>
          <w:sz w:val="32"/>
          <w:szCs w:val="32"/>
          <w:lang w:val="en-US" w:eastAsia="zh-CN"/>
        </w:rPr>
        <w:t>489</w:t>
      </w:r>
      <w:r>
        <w:rPr>
          <w:rFonts w:hint="eastAsia" w:ascii="仿宋_GB2312" w:hAnsi="仿宋_GB2312" w:eastAsia="仿宋_GB2312" w:cs="仿宋_GB2312"/>
          <w:color w:val="000000" w:themeColor="text1"/>
          <w:sz w:val="32"/>
          <w:szCs w:val="32"/>
        </w:rPr>
        <w:t>份，下发行政处罚决定书</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份（罚款单位</w:t>
      </w: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rPr>
        <w:t>家，罚款个人</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人），下发临时查封决定书</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份，责令“三停”单位</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家，共罚款金额</w:t>
      </w:r>
      <w:r>
        <w:rPr>
          <w:rFonts w:hint="eastAsia" w:ascii="仿宋_GB2312" w:hAnsi="仿宋_GB2312" w:eastAsia="仿宋_GB2312" w:cs="仿宋_GB2312"/>
          <w:color w:val="000000" w:themeColor="text1"/>
          <w:sz w:val="32"/>
          <w:szCs w:val="32"/>
          <w:lang w:val="en-US" w:eastAsia="zh-CN"/>
        </w:rPr>
        <w:t>23.20</w:t>
      </w:r>
      <w:r>
        <w:rPr>
          <w:rFonts w:hint="eastAsia" w:ascii="仿宋_GB2312" w:hAnsi="仿宋_GB2312" w:eastAsia="仿宋_GB2312" w:cs="仿宋_GB2312"/>
          <w:color w:val="000000" w:themeColor="text1"/>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ascii="楷体_GB2312" w:hAnsi="楷体_GB2312" w:eastAsia="楷体_GB2312" w:cs="楷体_GB2312"/>
          <w:color w:val="auto"/>
          <w:kern w:val="21"/>
          <w:szCs w:val="32"/>
        </w:rPr>
      </w:pPr>
      <w:r>
        <w:rPr>
          <w:rFonts w:hint="eastAsia" w:ascii="楷体_GB2312" w:hAnsi="楷体_GB2312" w:eastAsia="楷体_GB2312" w:cs="楷体_GB2312"/>
          <w:color w:val="auto"/>
          <w:kern w:val="21"/>
          <w:szCs w:val="32"/>
        </w:rPr>
        <w:t>（三）交警执法情况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1"/>
          <w:sz w:val="32"/>
          <w:szCs w:val="32"/>
        </w:rPr>
      </w:pPr>
      <w:r>
        <w:rPr>
          <w:rFonts w:hint="eastAsia" w:ascii="仿宋_GB2312" w:eastAsia="仿宋_GB2312"/>
          <w:color w:val="auto"/>
          <w:sz w:val="32"/>
          <w:szCs w:val="32"/>
        </w:rPr>
        <w:t>龙岗交警大队共查处</w:t>
      </w:r>
      <w:r>
        <w:rPr>
          <w:rFonts w:hint="eastAsia" w:ascii="仿宋_GB2312" w:eastAsia="仿宋_GB2312"/>
          <w:b/>
          <w:bCs/>
          <w:color w:val="auto"/>
          <w:sz w:val="32"/>
          <w:szCs w:val="32"/>
        </w:rPr>
        <w:t>各类交通违法</w:t>
      </w:r>
      <w:r>
        <w:rPr>
          <w:rFonts w:hint="eastAsia" w:ascii="仿宋_GB2312" w:eastAsia="仿宋_GB2312"/>
          <w:color w:val="auto"/>
          <w:sz w:val="32"/>
          <w:szCs w:val="32"/>
          <w:lang w:val="en-US" w:eastAsia="zh-CN"/>
        </w:rPr>
        <w:t>11.94</w:t>
      </w:r>
      <w:r>
        <w:rPr>
          <w:rFonts w:hint="eastAsia" w:ascii="仿宋_GB2312" w:eastAsia="仿宋_GB2312"/>
          <w:color w:val="auto"/>
          <w:sz w:val="32"/>
          <w:szCs w:val="32"/>
        </w:rPr>
        <w:t>万宗（不含高速公路），同比</w:t>
      </w:r>
      <w:r>
        <w:rPr>
          <w:rFonts w:hint="eastAsia" w:ascii="仿宋_GB2312" w:eastAsia="仿宋_GB2312"/>
          <w:color w:val="auto"/>
          <w:sz w:val="32"/>
          <w:szCs w:val="32"/>
          <w:lang w:eastAsia="zh-CN"/>
        </w:rPr>
        <w:t>上升</w:t>
      </w:r>
      <w:r>
        <w:rPr>
          <w:rFonts w:hint="eastAsia" w:ascii="仿宋_GB2312" w:eastAsia="仿宋_GB2312"/>
          <w:color w:val="auto"/>
          <w:sz w:val="32"/>
          <w:szCs w:val="32"/>
          <w:lang w:val="en-US" w:eastAsia="zh-CN"/>
        </w:rPr>
        <w:t>24.70</w:t>
      </w:r>
      <w:r>
        <w:rPr>
          <w:rFonts w:hint="eastAsia" w:ascii="仿宋_GB2312" w:eastAsia="仿宋_GB2312"/>
          <w:color w:val="auto"/>
          <w:sz w:val="32"/>
          <w:szCs w:val="32"/>
          <w:lang w:eastAsia="zh-CN"/>
        </w:rPr>
        <w:t>%</w:t>
      </w:r>
      <w:r>
        <w:rPr>
          <w:rFonts w:hint="eastAsia" w:ascii="仿宋_GB2312" w:eastAsia="仿宋_GB2312"/>
          <w:color w:val="auto"/>
          <w:sz w:val="32"/>
          <w:szCs w:val="32"/>
        </w:rPr>
        <w:t>；</w:t>
      </w:r>
      <w:r>
        <w:rPr>
          <w:rFonts w:hint="eastAsia" w:ascii="仿宋_GB2312" w:eastAsia="仿宋_GB2312"/>
          <w:color w:val="auto"/>
          <w:sz w:val="32"/>
          <w:szCs w:val="32"/>
          <w:lang w:eastAsia="zh-CN"/>
        </w:rPr>
        <w:t>其中，民警现场执法</w:t>
      </w:r>
      <w:r>
        <w:rPr>
          <w:rFonts w:hint="eastAsia" w:ascii="仿宋_GB2312" w:eastAsia="仿宋_GB2312"/>
          <w:color w:val="auto"/>
          <w:sz w:val="32"/>
          <w:szCs w:val="32"/>
          <w:lang w:val="en-US" w:eastAsia="zh-CN"/>
        </w:rPr>
        <w:t>6.72万宗，同比上升45.74%；非现场执法5.22万宗，同比上升5.17%；</w:t>
      </w:r>
      <w:r>
        <w:rPr>
          <w:rFonts w:hint="eastAsia" w:ascii="仿宋_GB2312" w:eastAsia="仿宋_GB2312"/>
          <w:b/>
          <w:bCs/>
          <w:color w:val="auto"/>
          <w:sz w:val="32"/>
          <w:szCs w:val="32"/>
        </w:rPr>
        <w:t>罚款金额</w:t>
      </w:r>
      <w:r>
        <w:rPr>
          <w:rFonts w:hint="eastAsia" w:ascii="仿宋_GB2312" w:eastAsia="仿宋_GB2312"/>
          <w:b w:val="0"/>
          <w:bCs w:val="0"/>
          <w:color w:val="auto"/>
          <w:sz w:val="32"/>
          <w:szCs w:val="32"/>
          <w:lang w:val="en-US" w:eastAsia="zh-CN"/>
        </w:rPr>
        <w:t>2715.47万</w:t>
      </w:r>
      <w:r>
        <w:rPr>
          <w:rFonts w:hint="eastAsia" w:ascii="仿宋_GB2312" w:eastAsia="仿宋_GB2312"/>
          <w:color w:val="auto"/>
          <w:sz w:val="32"/>
          <w:szCs w:val="32"/>
        </w:rPr>
        <w:t>元，同比</w:t>
      </w:r>
      <w:r>
        <w:rPr>
          <w:rFonts w:hint="eastAsia" w:ascii="仿宋_GB2312" w:eastAsia="仿宋_GB2312"/>
          <w:color w:val="auto"/>
          <w:sz w:val="32"/>
          <w:szCs w:val="32"/>
          <w:lang w:val="en-US" w:eastAsia="zh-CN"/>
        </w:rPr>
        <w:t>下降4.37</w:t>
      </w:r>
      <w:r>
        <w:rPr>
          <w:rFonts w:hint="eastAsia" w:ascii="仿宋_GB2312" w:eastAsia="仿宋_GB2312"/>
          <w:color w:val="auto"/>
          <w:sz w:val="32"/>
          <w:szCs w:val="32"/>
        </w:rPr>
        <w:t>%。其中，</w:t>
      </w:r>
      <w:r>
        <w:rPr>
          <w:rFonts w:hint="eastAsia" w:ascii="仿宋_GB2312" w:eastAsia="仿宋_GB2312"/>
          <w:b/>
          <w:bCs/>
          <w:color w:val="auto"/>
          <w:sz w:val="32"/>
          <w:szCs w:val="32"/>
        </w:rPr>
        <w:t>扣车</w:t>
      </w:r>
      <w:r>
        <w:rPr>
          <w:rFonts w:hint="eastAsia" w:ascii="仿宋_GB2312" w:eastAsia="仿宋_GB2312"/>
          <w:color w:val="auto"/>
          <w:sz w:val="32"/>
          <w:szCs w:val="32"/>
          <w:lang w:val="en-US" w:eastAsia="zh-CN"/>
        </w:rPr>
        <w:t>1494</w:t>
      </w:r>
      <w:r>
        <w:rPr>
          <w:rFonts w:hint="eastAsia" w:ascii="仿宋_GB2312" w:eastAsia="仿宋_GB2312"/>
          <w:color w:val="auto"/>
          <w:sz w:val="32"/>
          <w:szCs w:val="32"/>
        </w:rPr>
        <w:t>辆，同比</w:t>
      </w:r>
      <w:r>
        <w:rPr>
          <w:rFonts w:hint="eastAsia" w:ascii="仿宋_GB2312" w:eastAsia="仿宋_GB2312"/>
          <w:color w:val="auto"/>
          <w:sz w:val="32"/>
          <w:szCs w:val="32"/>
          <w:lang w:val="en-US" w:eastAsia="zh-CN"/>
        </w:rPr>
        <w:t>下降55.23</w:t>
      </w:r>
      <w:r>
        <w:rPr>
          <w:rFonts w:hint="eastAsia" w:ascii="仿宋_GB2312" w:eastAsia="仿宋_GB2312"/>
          <w:color w:val="auto"/>
          <w:sz w:val="32"/>
          <w:szCs w:val="32"/>
        </w:rPr>
        <w:t>%；</w:t>
      </w:r>
      <w:r>
        <w:rPr>
          <w:rFonts w:hint="eastAsia" w:ascii="仿宋_GB2312" w:eastAsia="仿宋_GB2312"/>
          <w:b/>
          <w:bCs/>
          <w:color w:val="auto"/>
          <w:sz w:val="32"/>
          <w:szCs w:val="32"/>
        </w:rPr>
        <w:t>醉酒</w:t>
      </w:r>
      <w:r>
        <w:rPr>
          <w:rFonts w:hint="eastAsia" w:ascii="仿宋_GB2312" w:eastAsia="仿宋_GB2312"/>
          <w:color w:val="auto"/>
          <w:sz w:val="32"/>
          <w:szCs w:val="32"/>
          <w:lang w:val="en-US" w:eastAsia="zh-CN"/>
        </w:rPr>
        <w:t>75</w:t>
      </w:r>
      <w:r>
        <w:rPr>
          <w:rFonts w:hint="eastAsia" w:ascii="仿宋_GB2312" w:eastAsia="仿宋_GB2312"/>
          <w:color w:val="auto"/>
          <w:sz w:val="32"/>
          <w:szCs w:val="32"/>
        </w:rPr>
        <w:t>宗，同比</w:t>
      </w:r>
      <w:r>
        <w:rPr>
          <w:rFonts w:hint="eastAsia" w:ascii="仿宋_GB2312" w:eastAsia="仿宋_GB2312"/>
          <w:color w:val="auto"/>
          <w:sz w:val="32"/>
          <w:szCs w:val="32"/>
          <w:lang w:val="en-US" w:eastAsia="zh-CN"/>
        </w:rPr>
        <w:t>下降16.67</w:t>
      </w:r>
      <w:r>
        <w:rPr>
          <w:rFonts w:hint="eastAsia" w:ascii="仿宋_GB2312" w:eastAsia="仿宋_GB2312"/>
          <w:color w:val="auto"/>
          <w:sz w:val="32"/>
          <w:szCs w:val="32"/>
        </w:rPr>
        <w:t>%；</w:t>
      </w:r>
      <w:r>
        <w:rPr>
          <w:rFonts w:hint="eastAsia" w:ascii="仿宋_GB2312" w:eastAsia="仿宋_GB2312"/>
          <w:b/>
          <w:bCs/>
          <w:color w:val="auto"/>
          <w:sz w:val="32"/>
          <w:szCs w:val="32"/>
        </w:rPr>
        <w:t>酒后</w:t>
      </w:r>
      <w:r>
        <w:rPr>
          <w:rFonts w:hint="eastAsia" w:ascii="仿宋_GB2312" w:eastAsia="仿宋_GB2312"/>
          <w:color w:val="auto"/>
          <w:sz w:val="32"/>
          <w:szCs w:val="32"/>
          <w:lang w:val="en-US" w:eastAsia="zh-CN"/>
        </w:rPr>
        <w:t>385</w:t>
      </w:r>
      <w:r>
        <w:rPr>
          <w:rFonts w:hint="eastAsia" w:ascii="仿宋_GB2312" w:eastAsia="仿宋_GB2312"/>
          <w:color w:val="auto"/>
          <w:sz w:val="32"/>
          <w:szCs w:val="32"/>
        </w:rPr>
        <w:t>宗，同比</w:t>
      </w:r>
      <w:r>
        <w:rPr>
          <w:rFonts w:hint="eastAsia" w:ascii="仿宋_GB2312" w:eastAsia="仿宋_GB2312"/>
          <w:color w:val="auto"/>
          <w:sz w:val="32"/>
          <w:szCs w:val="32"/>
          <w:lang w:val="en-US" w:eastAsia="zh-CN"/>
        </w:rPr>
        <w:t>上升332.58</w:t>
      </w:r>
      <w:r>
        <w:rPr>
          <w:rFonts w:hint="eastAsia" w:ascii="仿宋_GB2312" w:eastAsia="仿宋_GB2312"/>
          <w:color w:val="auto"/>
          <w:sz w:val="32"/>
          <w:szCs w:val="32"/>
        </w:rPr>
        <w:t>%；</w:t>
      </w:r>
      <w:r>
        <w:rPr>
          <w:rFonts w:hint="eastAsia" w:ascii="仿宋_GB2312" w:eastAsia="仿宋_GB2312"/>
          <w:b/>
          <w:bCs/>
          <w:color w:val="auto"/>
          <w:sz w:val="32"/>
          <w:szCs w:val="32"/>
        </w:rPr>
        <w:t>行人非机动车</w:t>
      </w:r>
      <w:r>
        <w:rPr>
          <w:rFonts w:hint="eastAsia" w:ascii="仿宋_GB2312" w:eastAsia="仿宋_GB2312"/>
          <w:color w:val="auto"/>
          <w:sz w:val="32"/>
          <w:szCs w:val="32"/>
          <w:lang w:val="en-US" w:eastAsia="zh-CN"/>
        </w:rPr>
        <w:t>5.43</w:t>
      </w:r>
      <w:r>
        <w:rPr>
          <w:rFonts w:hint="eastAsia" w:ascii="仿宋_GB2312" w:eastAsia="仿宋_GB2312"/>
          <w:color w:val="auto"/>
          <w:sz w:val="32"/>
          <w:szCs w:val="32"/>
        </w:rPr>
        <w:t>万宗，同比</w:t>
      </w:r>
      <w:r>
        <w:rPr>
          <w:rFonts w:hint="eastAsia" w:ascii="仿宋_GB2312" w:eastAsia="仿宋_GB2312"/>
          <w:color w:val="auto"/>
          <w:sz w:val="32"/>
          <w:szCs w:val="32"/>
          <w:lang w:val="en-US" w:eastAsia="zh-CN"/>
        </w:rPr>
        <w:t>上升69.13</w:t>
      </w:r>
      <w:r>
        <w:rPr>
          <w:rFonts w:hint="eastAsia" w:ascii="仿宋_GB2312" w:eastAsia="仿宋_GB2312"/>
          <w:color w:val="auto"/>
          <w:sz w:val="32"/>
          <w:szCs w:val="32"/>
        </w:rPr>
        <w:t>%；</w:t>
      </w:r>
      <w:r>
        <w:rPr>
          <w:rFonts w:hint="eastAsia" w:ascii="仿宋_GB2312" w:eastAsia="仿宋_GB2312"/>
          <w:b/>
          <w:bCs/>
          <w:color w:val="auto"/>
          <w:sz w:val="32"/>
          <w:szCs w:val="32"/>
        </w:rPr>
        <w:t>泥头车违法</w:t>
      </w:r>
      <w:r>
        <w:rPr>
          <w:rFonts w:hint="eastAsia" w:ascii="仿宋_GB2312" w:eastAsia="仿宋_GB2312"/>
          <w:color w:val="auto"/>
          <w:sz w:val="32"/>
          <w:szCs w:val="32"/>
          <w:lang w:val="en-US" w:eastAsia="zh-CN"/>
        </w:rPr>
        <w:t>3396</w:t>
      </w:r>
      <w:r>
        <w:rPr>
          <w:rFonts w:hint="eastAsia" w:ascii="仿宋_GB2312" w:eastAsia="仿宋_GB2312"/>
          <w:color w:val="auto"/>
          <w:sz w:val="32"/>
          <w:szCs w:val="32"/>
        </w:rPr>
        <w:t>宗，同比</w:t>
      </w:r>
      <w:r>
        <w:rPr>
          <w:rFonts w:hint="eastAsia" w:ascii="仿宋_GB2312" w:eastAsia="仿宋_GB2312"/>
          <w:color w:val="auto"/>
          <w:sz w:val="32"/>
          <w:szCs w:val="32"/>
          <w:lang w:val="en-US" w:eastAsia="zh-CN"/>
        </w:rPr>
        <w:t>上升49.54</w:t>
      </w:r>
      <w:r>
        <w:rPr>
          <w:rFonts w:hint="eastAsia" w:ascii="仿宋_GB2312" w:eastAsia="仿宋_GB2312"/>
          <w:color w:val="auto"/>
          <w:sz w:val="32"/>
          <w:szCs w:val="32"/>
        </w:rPr>
        <w:t>%；</w:t>
      </w:r>
      <w:r>
        <w:rPr>
          <w:rFonts w:hint="eastAsia" w:ascii="仿宋_GB2312" w:eastAsia="仿宋_GB2312"/>
          <w:b/>
          <w:bCs/>
          <w:color w:val="auto"/>
          <w:sz w:val="32"/>
          <w:szCs w:val="32"/>
        </w:rPr>
        <w:t>行政拘留</w:t>
      </w:r>
      <w:r>
        <w:rPr>
          <w:rFonts w:hint="eastAsia" w:ascii="仿宋_GB2312" w:eastAsia="仿宋_GB2312"/>
          <w:color w:val="auto"/>
          <w:sz w:val="32"/>
          <w:szCs w:val="32"/>
          <w:lang w:val="en-US" w:eastAsia="zh-CN"/>
        </w:rPr>
        <w:t>51</w:t>
      </w:r>
      <w:r>
        <w:rPr>
          <w:rFonts w:hint="eastAsia" w:ascii="仿宋_GB2312" w:eastAsia="仿宋_GB2312"/>
          <w:color w:val="auto"/>
          <w:sz w:val="32"/>
          <w:szCs w:val="32"/>
        </w:rPr>
        <w:t>人，同比</w:t>
      </w:r>
      <w:r>
        <w:rPr>
          <w:rFonts w:hint="eastAsia" w:ascii="仿宋_GB2312" w:eastAsia="仿宋_GB2312"/>
          <w:color w:val="auto"/>
          <w:sz w:val="32"/>
          <w:szCs w:val="32"/>
          <w:lang w:val="en-US" w:eastAsia="zh-CN"/>
        </w:rPr>
        <w:t>下降63.83</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b w:val="0"/>
          <w:bCs w:val="0"/>
          <w:color w:val="auto"/>
          <w:kern w:val="21"/>
        </w:rPr>
      </w:pPr>
      <w:r>
        <w:rPr>
          <w:rFonts w:hint="eastAsia" w:ascii="仿宋_GB2312" w:hAnsi="仿宋_GB2312" w:eastAsia="仿宋_GB2312" w:cs="仿宋_GB2312"/>
          <w:sz w:val="32"/>
          <w:szCs w:val="32"/>
        </w:rPr>
        <w:t>东部交警大队共查处各类交通违法</w:t>
      </w:r>
      <w:r>
        <w:rPr>
          <w:rFonts w:hint="default" w:ascii="仿宋_GB2312" w:hAnsi="仿宋_GB2312" w:eastAsia="仿宋_GB2312" w:cs="仿宋_GB2312"/>
          <w:sz w:val="32"/>
          <w:szCs w:val="32"/>
          <w:lang w:val="en-US"/>
        </w:rPr>
        <w:t>9668</w:t>
      </w:r>
      <w:r>
        <w:rPr>
          <w:rFonts w:hint="eastAsia" w:ascii="仿宋_GB2312" w:hAnsi="仿宋_GB2312" w:eastAsia="仿宋_GB2312" w:cs="仿宋_GB2312"/>
          <w:sz w:val="32"/>
          <w:szCs w:val="32"/>
        </w:rPr>
        <w:t>宗，</w:t>
      </w:r>
      <w:r>
        <w:rPr>
          <w:rFonts w:hint="eastAsia" w:ascii="仿宋_GB2312" w:hAnsi="仿宋_GB2312" w:eastAsia="仿宋_GB2312" w:cs="仿宋_GB2312"/>
          <w:sz w:val="32"/>
          <w:szCs w:val="32"/>
          <w:lang w:eastAsia="zh-CN"/>
        </w:rPr>
        <w:t>人均执法量</w:t>
      </w:r>
      <w:r>
        <w:rPr>
          <w:rFonts w:hint="eastAsia" w:ascii="仿宋_GB2312" w:hAnsi="仿宋_GB2312" w:eastAsia="仿宋_GB2312" w:cs="仿宋_GB2312"/>
          <w:sz w:val="32"/>
          <w:szCs w:val="32"/>
        </w:rPr>
        <w:t>同比</w:t>
      </w:r>
      <w:r>
        <w:rPr>
          <w:rFonts w:hint="eastAsia" w:ascii="仿宋_GB2312" w:hAnsi="仿宋_GB2312" w:eastAsia="仿宋_GB2312" w:cs="仿宋_GB2312"/>
          <w:sz w:val="32"/>
          <w:szCs w:val="32"/>
          <w:lang w:eastAsia="zh-CN"/>
        </w:rPr>
        <w:t>下降</w:t>
      </w:r>
      <w:r>
        <w:rPr>
          <w:rFonts w:hint="default" w:ascii="仿宋_GB2312" w:hAnsi="仿宋_GB2312" w:eastAsia="仿宋_GB2312" w:cs="仿宋_GB2312"/>
          <w:sz w:val="32"/>
          <w:szCs w:val="32"/>
          <w:lang w:val="en-US" w:eastAsia="zh-CN"/>
        </w:rPr>
        <w:t>34.08</w:t>
      </w:r>
      <w:r>
        <w:rPr>
          <w:rFonts w:hint="eastAsia" w:ascii="仿宋_GB2312" w:hAnsi="仿宋_GB2312" w:eastAsia="仿宋_GB2312" w:cs="仿宋_GB2312"/>
          <w:sz w:val="32"/>
          <w:szCs w:val="32"/>
          <w:lang w:val="en-US" w:eastAsia="zh-CN"/>
        </w:rPr>
        <w:t>%，罚款金额</w:t>
      </w:r>
      <w:r>
        <w:rPr>
          <w:rFonts w:hint="default" w:ascii="仿宋_GB2312" w:hAnsi="仿宋_GB2312" w:eastAsia="仿宋_GB2312" w:cs="仿宋_GB2312"/>
          <w:sz w:val="32"/>
          <w:szCs w:val="32"/>
          <w:lang w:val="en-US" w:eastAsia="zh-CN"/>
        </w:rPr>
        <w:t>225</w:t>
      </w:r>
      <w:r>
        <w:rPr>
          <w:rFonts w:hint="eastAsia" w:ascii="仿宋_GB2312" w:hAnsi="仿宋_GB2312" w:cs="仿宋_GB2312"/>
          <w:sz w:val="32"/>
          <w:szCs w:val="32"/>
          <w:lang w:val="en-US" w:eastAsia="zh-CN"/>
        </w:rPr>
        <w:t>.</w:t>
      </w:r>
      <w:r>
        <w:rPr>
          <w:rFonts w:hint="default" w:ascii="仿宋_GB2312" w:hAnsi="仿宋_GB2312" w:eastAsia="仿宋_GB2312" w:cs="仿宋_GB2312"/>
          <w:sz w:val="32"/>
          <w:szCs w:val="32"/>
          <w:lang w:val="en-US" w:eastAsia="zh-CN"/>
        </w:rPr>
        <w:t>3</w:t>
      </w:r>
      <w:r>
        <w:rPr>
          <w:rFonts w:hint="eastAsia" w:ascii="仿宋_GB2312" w:hAnsi="仿宋_GB2312" w:cs="仿宋_GB2312"/>
          <w:sz w:val="32"/>
          <w:szCs w:val="32"/>
          <w:lang w:val="en-US" w:eastAsia="zh-CN"/>
        </w:rPr>
        <w:t>1万</w:t>
      </w:r>
      <w:r>
        <w:rPr>
          <w:rFonts w:hint="eastAsia" w:ascii="仿宋_GB2312" w:hAnsi="仿宋_GB2312" w:eastAsia="仿宋_GB2312" w:cs="仿宋_GB2312"/>
          <w:sz w:val="32"/>
          <w:szCs w:val="32"/>
          <w:lang w:val="en-US" w:eastAsia="zh-CN"/>
        </w:rPr>
        <w:t>元，同比下降</w:t>
      </w:r>
      <w:r>
        <w:rPr>
          <w:rFonts w:hint="default" w:ascii="仿宋_GB2312" w:hAnsi="仿宋_GB2312" w:eastAsia="仿宋_GB2312" w:cs="仿宋_GB2312"/>
          <w:sz w:val="32"/>
          <w:szCs w:val="32"/>
          <w:lang w:val="en-US" w:eastAsia="zh-CN"/>
        </w:rPr>
        <w:t>43.96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其中，醉酒</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宗，</w:t>
      </w:r>
      <w:r>
        <w:rPr>
          <w:rFonts w:hint="eastAsia" w:ascii="仿宋_GB2312" w:hAnsi="仿宋_GB2312" w:eastAsia="仿宋_GB2312" w:cs="仿宋_GB2312"/>
          <w:sz w:val="32"/>
          <w:szCs w:val="32"/>
          <w:lang w:eastAsia="zh-CN"/>
        </w:rPr>
        <w:t>人均执法量</w:t>
      </w:r>
      <w:r>
        <w:rPr>
          <w:rFonts w:hint="eastAsia" w:ascii="仿宋_GB2312" w:hAnsi="仿宋_GB2312" w:eastAsia="仿宋_GB2312" w:cs="仿宋_GB2312"/>
          <w:sz w:val="32"/>
          <w:szCs w:val="32"/>
        </w:rPr>
        <w:t>同比</w:t>
      </w:r>
      <w:r>
        <w:rPr>
          <w:rFonts w:hint="eastAsia" w:ascii="仿宋_GB2312" w:hAnsi="仿宋_GB2312" w:eastAsia="仿宋_GB2312" w:cs="仿宋_GB2312"/>
          <w:sz w:val="32"/>
          <w:szCs w:val="32"/>
          <w:lang w:eastAsia="zh-CN"/>
        </w:rPr>
        <w:t>下降3</w:t>
      </w:r>
      <w:r>
        <w:rPr>
          <w:rFonts w:hint="default"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rPr>
        <w:t>%；酒后</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rPr>
        <w:t>宗，</w:t>
      </w:r>
      <w:r>
        <w:rPr>
          <w:rFonts w:hint="eastAsia" w:ascii="仿宋_GB2312" w:hAnsi="仿宋_GB2312" w:eastAsia="仿宋_GB2312" w:cs="仿宋_GB2312"/>
          <w:sz w:val="32"/>
          <w:szCs w:val="32"/>
          <w:lang w:eastAsia="zh-CN"/>
        </w:rPr>
        <w:t>人均执法量</w:t>
      </w:r>
      <w:r>
        <w:rPr>
          <w:rFonts w:hint="eastAsia" w:ascii="仿宋_GB2312" w:hAnsi="仿宋_GB2312" w:eastAsia="仿宋_GB2312" w:cs="仿宋_GB2312"/>
          <w:sz w:val="32"/>
          <w:szCs w:val="32"/>
        </w:rPr>
        <w:t>同比</w:t>
      </w:r>
      <w:r>
        <w:rPr>
          <w:rFonts w:hint="eastAsia" w:ascii="仿宋_GB2312" w:hAnsi="仿宋_GB2312" w:eastAsia="仿宋_GB2312" w:cs="仿宋_GB2312"/>
          <w:sz w:val="32"/>
          <w:szCs w:val="32"/>
          <w:lang w:eastAsia="zh-CN"/>
        </w:rPr>
        <w:t>下降</w:t>
      </w:r>
      <w:r>
        <w:rPr>
          <w:rFonts w:hint="default" w:ascii="仿宋_GB2312" w:hAnsi="仿宋_GB2312" w:eastAsia="仿宋_GB2312" w:cs="仿宋_GB2312"/>
          <w:sz w:val="32"/>
          <w:szCs w:val="32"/>
          <w:lang w:val="en-US" w:eastAsia="zh-CN"/>
        </w:rPr>
        <w:t>64.51</w:t>
      </w:r>
      <w:r>
        <w:rPr>
          <w:rFonts w:hint="eastAsia" w:ascii="仿宋_GB2312" w:hAnsi="仿宋_GB2312" w:eastAsia="仿宋_GB2312" w:cs="仿宋_GB2312"/>
          <w:sz w:val="32"/>
          <w:szCs w:val="32"/>
        </w:rPr>
        <w:t>%；不符合技术标准1835宗，同比人均执法量上升31.44%；货车违法</w:t>
      </w:r>
      <w:r>
        <w:rPr>
          <w:rFonts w:hint="default" w:ascii="仿宋_GB2312" w:hAnsi="仿宋_GB2312" w:eastAsia="仿宋_GB2312" w:cs="仿宋_GB2312"/>
          <w:sz w:val="32"/>
          <w:szCs w:val="32"/>
          <w:lang w:val="en-US"/>
        </w:rPr>
        <w:t>4452</w:t>
      </w:r>
      <w:r>
        <w:rPr>
          <w:rFonts w:hint="eastAsia" w:ascii="仿宋_GB2312" w:hAnsi="仿宋_GB2312" w:eastAsia="仿宋_GB2312" w:cs="仿宋_GB2312"/>
          <w:sz w:val="32"/>
          <w:szCs w:val="32"/>
        </w:rPr>
        <w:t>宗，</w:t>
      </w:r>
      <w:r>
        <w:rPr>
          <w:rFonts w:hint="eastAsia" w:ascii="仿宋_GB2312" w:hAnsi="仿宋_GB2312" w:eastAsia="仿宋_GB2312" w:cs="仿宋_GB2312"/>
          <w:sz w:val="32"/>
          <w:szCs w:val="32"/>
          <w:lang w:eastAsia="zh-CN"/>
        </w:rPr>
        <w:t>人均执法量</w:t>
      </w:r>
      <w:r>
        <w:rPr>
          <w:rFonts w:hint="eastAsia" w:ascii="仿宋_GB2312" w:hAnsi="仿宋_GB2312" w:eastAsia="仿宋_GB2312" w:cs="仿宋_GB2312"/>
          <w:sz w:val="32"/>
          <w:szCs w:val="32"/>
        </w:rPr>
        <w:t>同比</w:t>
      </w:r>
      <w:r>
        <w:rPr>
          <w:rFonts w:hint="eastAsia" w:ascii="仿宋_GB2312" w:hAnsi="仿宋_GB2312" w:eastAsia="仿宋_GB2312" w:cs="仿宋_GB2312"/>
          <w:sz w:val="32"/>
          <w:szCs w:val="32"/>
          <w:lang w:eastAsia="zh-CN"/>
        </w:rPr>
        <w:t>下降</w:t>
      </w:r>
      <w:r>
        <w:rPr>
          <w:rFonts w:hint="default" w:ascii="仿宋_GB2312" w:hAnsi="仿宋_GB2312" w:eastAsia="仿宋_GB2312" w:cs="仿宋_GB2312"/>
          <w:sz w:val="32"/>
          <w:szCs w:val="32"/>
          <w:lang w:val="en-US" w:eastAsia="zh-CN"/>
        </w:rPr>
        <w:t>9.03</w:t>
      </w:r>
      <w:r>
        <w:rPr>
          <w:rFonts w:hint="eastAsia" w:ascii="仿宋_GB2312" w:hAnsi="仿宋_GB2312" w:eastAsia="仿宋_GB2312" w:cs="仿宋_GB2312"/>
          <w:sz w:val="32"/>
          <w:szCs w:val="32"/>
        </w:rPr>
        <w:t>%；未粘贴标识774宗，同比人均执法量上升25.43%；货车变道</w:t>
      </w:r>
      <w:r>
        <w:rPr>
          <w:rFonts w:hint="default" w:ascii="仿宋_GB2312" w:hAnsi="仿宋_GB2312" w:eastAsia="仿宋_GB2312" w:cs="仿宋_GB2312"/>
          <w:sz w:val="32"/>
          <w:szCs w:val="32"/>
          <w:lang w:val="en-US"/>
        </w:rPr>
        <w:t>159</w:t>
      </w:r>
      <w:r>
        <w:rPr>
          <w:rFonts w:hint="eastAsia" w:ascii="仿宋_GB2312" w:hAnsi="仿宋_GB2312" w:eastAsia="仿宋_GB2312" w:cs="仿宋_GB2312"/>
          <w:sz w:val="32"/>
          <w:szCs w:val="32"/>
        </w:rPr>
        <w:t>宗，</w:t>
      </w:r>
      <w:r>
        <w:rPr>
          <w:rFonts w:hint="eastAsia" w:ascii="仿宋_GB2312" w:hAnsi="仿宋_GB2312" w:eastAsia="仿宋_GB2312" w:cs="仿宋_GB2312"/>
          <w:sz w:val="32"/>
          <w:szCs w:val="32"/>
          <w:lang w:eastAsia="zh-CN"/>
        </w:rPr>
        <w:t>人均执法量</w:t>
      </w:r>
      <w:r>
        <w:rPr>
          <w:rFonts w:hint="eastAsia" w:ascii="仿宋_GB2312" w:hAnsi="仿宋_GB2312" w:eastAsia="仿宋_GB2312" w:cs="仿宋_GB2312"/>
          <w:sz w:val="32"/>
          <w:szCs w:val="32"/>
        </w:rPr>
        <w:t>同比上升</w:t>
      </w:r>
      <w:r>
        <w:rPr>
          <w:rFonts w:hint="default" w:ascii="仿宋_GB2312" w:hAnsi="仿宋_GB2312" w:eastAsia="仿宋_GB2312" w:cs="仿宋_GB2312"/>
          <w:sz w:val="32"/>
          <w:szCs w:val="32"/>
          <w:lang w:val="en-US"/>
        </w:rPr>
        <w:t>156.35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违停163宗，同比人均执法量上升2148.24%</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ascii="楷体_GB2312" w:hAnsi="楷体_GB2312" w:eastAsia="楷体_GB2312" w:cs="楷体_GB2312"/>
          <w:color w:val="auto"/>
          <w:kern w:val="21"/>
          <w:szCs w:val="32"/>
        </w:rPr>
      </w:pPr>
      <w:r>
        <w:rPr>
          <w:rFonts w:hint="eastAsia" w:ascii="楷体_GB2312" w:hAnsi="楷体_GB2312" w:eastAsia="楷体_GB2312" w:cs="楷体_GB2312"/>
          <w:color w:val="auto"/>
          <w:kern w:val="21"/>
          <w:szCs w:val="32"/>
        </w:rPr>
        <w:t>（四）交通执法情况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全区交通检查各类车辆</w:t>
      </w:r>
      <w:r>
        <w:rPr>
          <w:rFonts w:hint="default" w:ascii="仿宋_GB2312" w:hAnsi="仿宋_GB2312" w:eastAsia="仿宋_GB2312" w:cs="仿宋_GB2312"/>
          <w:sz w:val="32"/>
          <w:szCs w:val="32"/>
          <w:lang w:val="en-US" w:eastAsia="zh-CN"/>
        </w:rPr>
        <w:t>1926</w:t>
      </w:r>
      <w:r>
        <w:rPr>
          <w:rFonts w:hint="eastAsia" w:ascii="仿宋_GB2312" w:hAnsi="仿宋_GB2312" w:eastAsia="仿宋_GB2312" w:cs="仿宋_GB2312"/>
          <w:sz w:val="32"/>
          <w:szCs w:val="32"/>
          <w:lang w:val="en-US"/>
        </w:rPr>
        <w:t>辆，开具交通违法处罚行为通知书</w:t>
      </w:r>
      <w:r>
        <w:rPr>
          <w:rFonts w:hint="default" w:ascii="仿宋_GB2312" w:hAnsi="仿宋_GB2312" w:eastAsia="仿宋_GB2312" w:cs="仿宋_GB2312"/>
          <w:sz w:val="32"/>
          <w:szCs w:val="32"/>
          <w:lang w:val="en-US" w:eastAsia="zh-CN"/>
        </w:rPr>
        <w:t>256</w:t>
      </w:r>
      <w:r>
        <w:rPr>
          <w:rFonts w:hint="eastAsia" w:ascii="仿宋_GB2312" w:hAnsi="仿宋_GB2312" w:eastAsia="仿宋_GB2312" w:cs="仿宋_GB2312"/>
          <w:sz w:val="32"/>
          <w:szCs w:val="32"/>
          <w:lang w:val="en-US"/>
        </w:rPr>
        <w:t>份，罚款金额</w:t>
      </w:r>
      <w:r>
        <w:rPr>
          <w:rFonts w:hint="default" w:ascii="仿宋_GB2312" w:hAnsi="仿宋_GB2312" w:eastAsia="仿宋_GB2312" w:cs="仿宋_GB2312"/>
          <w:sz w:val="32"/>
          <w:szCs w:val="32"/>
          <w:lang w:val="en-US" w:eastAsia="zh-CN"/>
        </w:rPr>
        <w:t>113.16</w:t>
      </w:r>
      <w:r>
        <w:rPr>
          <w:rFonts w:hint="eastAsia" w:ascii="仿宋_GB2312" w:hAnsi="仿宋_GB2312" w:eastAsia="仿宋_GB2312" w:cs="仿宋_GB2312"/>
          <w:sz w:val="32"/>
          <w:szCs w:val="32"/>
          <w:lang w:val="en-US"/>
        </w:rPr>
        <w:t>万元,处罚宗数较去年同比</w:t>
      </w:r>
      <w:r>
        <w:rPr>
          <w:rFonts w:hint="eastAsia" w:ascii="仿宋_GB2312" w:hAnsi="仿宋_GB2312" w:eastAsia="仿宋_GB2312" w:cs="仿宋_GB2312"/>
          <w:sz w:val="32"/>
          <w:szCs w:val="32"/>
          <w:lang w:val="en-US" w:eastAsia="zh-CN"/>
        </w:rPr>
        <w:t>下降</w:t>
      </w:r>
      <w:r>
        <w:rPr>
          <w:rFonts w:hint="default" w:ascii="仿宋_GB2312" w:hAnsi="仿宋_GB2312" w:eastAsia="仿宋_GB2312" w:cs="仿宋_GB2312"/>
          <w:sz w:val="32"/>
          <w:szCs w:val="32"/>
          <w:lang w:val="en-US" w:eastAsia="zh-CN"/>
        </w:rPr>
        <w:t>7.91</w:t>
      </w:r>
      <w:r>
        <w:rPr>
          <w:rFonts w:hint="eastAsia" w:ascii="仿宋_GB2312" w:hAnsi="仿宋_GB2312" w:eastAsia="仿宋_GB2312" w:cs="仿宋_GB2312"/>
          <w:sz w:val="32"/>
          <w:szCs w:val="32"/>
          <w:lang w:val="en-US"/>
        </w:rPr>
        <w:t>%（去年同期处罚</w:t>
      </w:r>
      <w:r>
        <w:rPr>
          <w:rFonts w:hint="default" w:ascii="仿宋_GB2312" w:hAnsi="仿宋_GB2312" w:eastAsia="仿宋_GB2312" w:cs="仿宋_GB2312"/>
          <w:sz w:val="32"/>
          <w:szCs w:val="32"/>
          <w:lang w:val="en-US" w:eastAsia="zh-CN"/>
        </w:rPr>
        <w:t>278</w:t>
      </w:r>
      <w:r>
        <w:rPr>
          <w:rFonts w:hint="eastAsia" w:ascii="仿宋_GB2312" w:hAnsi="仿宋_GB2312" w:eastAsia="仿宋_GB2312" w:cs="仿宋_GB2312"/>
          <w:sz w:val="32"/>
          <w:szCs w:val="32"/>
          <w:lang w:val="en-US"/>
        </w:rPr>
        <w:t>宗），处罚金额同比</w:t>
      </w:r>
      <w:r>
        <w:rPr>
          <w:rFonts w:hint="eastAsia" w:ascii="仿宋_GB2312" w:hAnsi="仿宋_GB2312" w:eastAsia="仿宋_GB2312" w:cs="仿宋_GB2312"/>
          <w:sz w:val="32"/>
          <w:szCs w:val="32"/>
          <w:lang w:val="en-US" w:eastAsia="zh-CN"/>
        </w:rPr>
        <w:t>下降</w:t>
      </w:r>
      <w:r>
        <w:rPr>
          <w:rFonts w:hint="default" w:ascii="仿宋_GB2312" w:hAnsi="仿宋_GB2312" w:eastAsia="仿宋_GB2312" w:cs="仿宋_GB2312"/>
          <w:sz w:val="32"/>
          <w:szCs w:val="32"/>
          <w:lang w:val="en-US" w:eastAsia="zh-CN"/>
        </w:rPr>
        <w:t>23.69</w:t>
      </w:r>
      <w:r>
        <w:rPr>
          <w:rFonts w:hint="eastAsia" w:ascii="仿宋_GB2312" w:hAnsi="仿宋_GB2312" w:eastAsia="仿宋_GB2312" w:cs="仿宋_GB2312"/>
          <w:sz w:val="32"/>
          <w:szCs w:val="32"/>
          <w:lang w:val="en-US"/>
        </w:rPr>
        <w:t>%（去年同期处罚</w:t>
      </w:r>
      <w:r>
        <w:rPr>
          <w:rFonts w:hint="default" w:ascii="仿宋_GB2312" w:hAnsi="仿宋_GB2312" w:eastAsia="仿宋_GB2312" w:cs="仿宋_GB2312"/>
          <w:sz w:val="32"/>
          <w:szCs w:val="32"/>
          <w:lang w:val="en-US" w:eastAsia="zh-CN"/>
        </w:rPr>
        <w:t>148.19</w:t>
      </w:r>
      <w:r>
        <w:rPr>
          <w:rFonts w:hint="eastAsia" w:ascii="仿宋_GB2312" w:hAnsi="仿宋_GB2312" w:eastAsia="仿宋_GB2312" w:cs="仿宋_GB2312"/>
          <w:sz w:val="32"/>
          <w:szCs w:val="32"/>
          <w:lang w:val="en-US"/>
        </w:rPr>
        <w:t>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kern w:val="21"/>
          <w:szCs w:val="32"/>
          <w:shd w:val="clear" w:color="auto" w:fill="auto"/>
        </w:rPr>
      </w:pPr>
      <w:r>
        <w:rPr>
          <w:rFonts w:hint="eastAsia" w:ascii="楷体_GB2312" w:hAnsi="楷体_GB2312" w:eastAsia="楷体_GB2312" w:cs="楷体_GB2312"/>
          <w:color w:val="auto"/>
          <w:kern w:val="21"/>
          <w:szCs w:val="32"/>
          <w:shd w:val="clear" w:color="auto" w:fill="auto"/>
        </w:rPr>
        <w:t>（五）住建执法情况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1"/>
          <w:sz w:val="32"/>
          <w:szCs w:val="32"/>
          <w:shd w:val="clear" w:color="auto" w:fill="auto"/>
          <w:lang w:val="en-US" w:eastAsia="zh-CN"/>
        </w:rPr>
      </w:pPr>
      <w:r>
        <w:rPr>
          <w:rFonts w:hint="eastAsia" w:ascii="仿宋_GB2312" w:hAnsi="仿宋_GB2312" w:eastAsia="仿宋_GB2312" w:cs="仿宋_GB2312"/>
          <w:b/>
          <w:bCs/>
          <w:color w:val="auto"/>
          <w:kern w:val="21"/>
          <w:szCs w:val="32"/>
          <w:shd w:val="clear" w:color="auto" w:fill="auto"/>
        </w:rPr>
        <w:t>建筑施工：</w:t>
      </w:r>
      <w:r>
        <w:rPr>
          <w:rFonts w:hint="eastAsia" w:ascii="仿宋_GB2312" w:hAnsi="仿宋_GB2312" w:eastAsia="仿宋_GB2312" w:cs="仿宋_GB2312"/>
          <w:color w:val="auto"/>
          <w:kern w:val="21"/>
          <w:sz w:val="32"/>
          <w:szCs w:val="32"/>
          <w:shd w:val="clear" w:color="auto" w:fill="auto"/>
          <w:lang w:val="en-US" w:eastAsia="zh-CN"/>
        </w:rPr>
        <w:t>区管工程</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94</w:t>
      </w:r>
      <w:r>
        <w:rPr>
          <w:rFonts w:hint="eastAsia" w:ascii="仿宋_GB2312" w:hAnsi="仿宋_GB2312" w:eastAsia="仿宋_GB2312" w:cs="仿宋_GB2312"/>
          <w:sz w:val="32"/>
          <w:szCs w:val="32"/>
          <w:lang w:val="en-US" w:eastAsia="zh-CN"/>
        </w:rPr>
        <w:t>项，共出动建筑施工安全监督人员</w:t>
      </w:r>
      <w:r>
        <w:rPr>
          <w:rFonts w:hint="eastAsia" w:ascii="仿宋_GB2312" w:hAnsi="仿宋_GB2312" w:cs="仿宋_GB2312"/>
          <w:sz w:val="32"/>
          <w:szCs w:val="32"/>
          <w:lang w:val="en-US" w:eastAsia="zh-CN"/>
        </w:rPr>
        <w:t>1122</w:t>
      </w:r>
      <w:r>
        <w:rPr>
          <w:rFonts w:hint="eastAsia" w:ascii="仿宋_GB2312" w:hAnsi="仿宋_GB2312" w:eastAsia="仿宋_GB2312" w:cs="仿宋_GB2312"/>
          <w:sz w:val="32"/>
          <w:szCs w:val="32"/>
          <w:lang w:val="en-US" w:eastAsia="zh-CN"/>
        </w:rPr>
        <w:t>人次，检查3</w:t>
      </w:r>
      <w:r>
        <w:rPr>
          <w:rFonts w:hint="eastAsia" w:ascii="仿宋_GB2312" w:hAnsi="仿宋_GB2312" w:cs="仿宋_GB2312"/>
          <w:sz w:val="32"/>
          <w:szCs w:val="32"/>
          <w:lang w:val="en-US" w:eastAsia="zh-CN"/>
        </w:rPr>
        <w:t>08</w:t>
      </w:r>
      <w:r>
        <w:rPr>
          <w:rFonts w:hint="eastAsia" w:ascii="仿宋_GB2312" w:hAnsi="仿宋_GB2312" w:eastAsia="仿宋_GB2312" w:cs="仿宋_GB2312"/>
          <w:sz w:val="32"/>
          <w:szCs w:val="32"/>
          <w:lang w:val="en-US" w:eastAsia="zh-CN"/>
        </w:rPr>
        <w:t>项次，排查安全隐患</w:t>
      </w:r>
      <w:r>
        <w:rPr>
          <w:rFonts w:hint="eastAsia" w:ascii="仿宋_GB2312" w:hAnsi="仿宋_GB2312" w:cs="仿宋_GB2312"/>
          <w:sz w:val="32"/>
          <w:szCs w:val="32"/>
          <w:lang w:val="en-US" w:eastAsia="zh-CN"/>
        </w:rPr>
        <w:t>1509</w:t>
      </w:r>
      <w:r>
        <w:rPr>
          <w:rFonts w:hint="eastAsia" w:ascii="仿宋_GB2312" w:hAnsi="仿宋_GB2312" w:eastAsia="仿宋_GB2312" w:cs="仿宋_GB2312"/>
          <w:sz w:val="32"/>
          <w:szCs w:val="32"/>
          <w:lang w:val="en-US" w:eastAsia="zh-CN"/>
        </w:rPr>
        <w:t>项，已整改</w:t>
      </w:r>
      <w:r>
        <w:rPr>
          <w:rFonts w:hint="eastAsia" w:ascii="仿宋_GB2312" w:hAnsi="仿宋_GB2312" w:cs="仿宋_GB2312"/>
          <w:sz w:val="32"/>
          <w:szCs w:val="32"/>
          <w:lang w:val="en-US" w:eastAsia="zh-CN"/>
        </w:rPr>
        <w:t>1509</w:t>
      </w:r>
      <w:r>
        <w:rPr>
          <w:rFonts w:hint="eastAsia" w:ascii="仿宋_GB2312" w:hAnsi="仿宋_GB2312" w:eastAsia="仿宋_GB2312" w:cs="仿宋_GB2312"/>
          <w:sz w:val="32"/>
          <w:szCs w:val="32"/>
          <w:lang w:val="en-US" w:eastAsia="zh-CN"/>
        </w:rPr>
        <w:t>项，整改率</w:t>
      </w:r>
      <w:r>
        <w:rPr>
          <w:rFonts w:hint="eastAsia" w:ascii="仿宋_GB2312" w:hAnsi="仿宋_GB2312" w:cs="仿宋_GB2312"/>
          <w:sz w:val="32"/>
          <w:szCs w:val="32"/>
          <w:lang w:val="en-US" w:eastAsia="zh-CN"/>
        </w:rPr>
        <w:t>100</w:t>
      </w:r>
      <w:r>
        <w:rPr>
          <w:rFonts w:hint="eastAsia" w:ascii="仿宋_GB2312" w:hAnsi="仿宋_GB2312" w:eastAsia="仿宋_GB2312" w:cs="仿宋_GB2312"/>
          <w:sz w:val="32"/>
          <w:szCs w:val="32"/>
          <w:lang w:val="en-US" w:eastAsia="zh-CN"/>
        </w:rPr>
        <w:t>%，下发责令整改通知书</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lang w:val="en-US" w:eastAsia="zh-CN"/>
        </w:rPr>
        <w:t>0份，责令停工通知书1</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份，录入省动态扣分系统</w:t>
      </w:r>
      <w:r>
        <w:rPr>
          <w:rFonts w:hint="eastAsia" w:ascii="仿宋_GB2312" w:hAnsi="仿宋_GB2312" w:cs="仿宋_GB2312"/>
          <w:sz w:val="32"/>
          <w:szCs w:val="32"/>
          <w:lang w:val="en-US" w:eastAsia="zh-CN"/>
        </w:rPr>
        <w:t>100</w:t>
      </w:r>
      <w:r>
        <w:rPr>
          <w:rFonts w:hint="eastAsia" w:ascii="仿宋_GB2312" w:hAnsi="仿宋_GB2312" w:eastAsia="仿宋_GB2312" w:cs="仿宋_GB2312"/>
          <w:sz w:val="32"/>
          <w:szCs w:val="32"/>
          <w:lang w:val="en-US" w:eastAsia="zh-CN"/>
        </w:rPr>
        <w:t>份，发出行政处罚决定书</w:t>
      </w:r>
      <w:r>
        <w:rPr>
          <w:rFonts w:hint="eastAsia" w:ascii="仿宋_GB2312" w:hAnsi="仿宋_GB2312" w:cs="仿宋_GB2312"/>
          <w:sz w:val="32"/>
          <w:szCs w:val="32"/>
          <w:lang w:val="en-US" w:eastAsia="zh-CN"/>
        </w:rPr>
        <w:t>16</w:t>
      </w:r>
      <w:r>
        <w:rPr>
          <w:rFonts w:hint="eastAsia" w:ascii="仿宋_GB2312" w:hAnsi="仿宋_GB2312" w:eastAsia="仿宋_GB2312" w:cs="仿宋_GB2312"/>
          <w:sz w:val="32"/>
          <w:szCs w:val="32"/>
          <w:lang w:val="en-US" w:eastAsia="zh-CN"/>
        </w:rPr>
        <w:t>份，同比增长</w:t>
      </w:r>
      <w:r>
        <w:rPr>
          <w:rFonts w:hint="eastAsia" w:ascii="仿宋_GB2312" w:hAnsi="仿宋_GB2312" w:cs="仿宋_GB2312"/>
          <w:sz w:val="32"/>
          <w:szCs w:val="32"/>
          <w:lang w:val="en-US" w:eastAsia="zh-CN"/>
        </w:rPr>
        <w:t>100</w:t>
      </w:r>
      <w:r>
        <w:rPr>
          <w:rFonts w:hint="eastAsia" w:ascii="仿宋_GB2312" w:hAnsi="仿宋_GB2312" w:eastAsia="仿宋_GB2312" w:cs="仿宋_GB2312"/>
          <w:sz w:val="32"/>
          <w:szCs w:val="32"/>
          <w:lang w:val="en-US" w:eastAsia="zh-CN"/>
        </w:rPr>
        <w:t>%，处罚金额</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3.</w:t>
      </w:r>
      <w:r>
        <w:rPr>
          <w:rFonts w:hint="eastAsia" w:ascii="仿宋_GB2312" w:hAnsi="仿宋_GB2312" w:cs="仿宋_GB2312"/>
          <w:sz w:val="32"/>
          <w:szCs w:val="32"/>
          <w:lang w:val="en-US" w:eastAsia="zh-CN"/>
        </w:rPr>
        <w:t>01</w:t>
      </w:r>
      <w:r>
        <w:rPr>
          <w:rFonts w:hint="eastAsia" w:ascii="仿宋_GB2312" w:hAnsi="仿宋_GB2312" w:eastAsia="仿宋_GB2312" w:cs="仿宋_GB2312"/>
          <w:sz w:val="32"/>
          <w:szCs w:val="32"/>
          <w:lang w:val="en-US" w:eastAsia="zh-CN"/>
        </w:rPr>
        <w:t>万元，同比增长</w:t>
      </w:r>
      <w:r>
        <w:rPr>
          <w:rFonts w:hint="eastAsia" w:ascii="仿宋_GB2312" w:hAnsi="仿宋_GB2312" w:cs="仿宋_GB2312"/>
          <w:sz w:val="32"/>
          <w:szCs w:val="32"/>
          <w:lang w:val="en-US" w:eastAsia="zh-CN"/>
        </w:rPr>
        <w:t>667</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21"/>
          <w:szCs w:val="32"/>
          <w:shd w:val="clear" w:color="auto" w:fill="auto"/>
        </w:rPr>
      </w:pPr>
      <w:r>
        <w:rPr>
          <w:rFonts w:hint="eastAsia" w:ascii="仿宋_GB2312" w:hAnsi="仿宋_GB2312" w:eastAsia="仿宋_GB2312" w:cs="仿宋_GB2312"/>
          <w:b/>
          <w:bCs/>
          <w:color w:val="auto"/>
          <w:kern w:val="21"/>
          <w:szCs w:val="32"/>
          <w:shd w:val="clear" w:color="auto" w:fill="auto"/>
        </w:rPr>
        <w:t>燃气行业：</w:t>
      </w:r>
      <w:r>
        <w:rPr>
          <w:rFonts w:hint="eastAsia" w:ascii="仿宋_GB2312" w:hAnsi="仿宋_GB2312" w:eastAsia="仿宋_GB2312" w:cs="仿宋_GB2312"/>
          <w:sz w:val="32"/>
          <w:szCs w:val="32"/>
          <w:lang w:val="en-US" w:eastAsia="zh-CN"/>
        </w:rPr>
        <w:t>监管燃气站点26</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个，共出动</w:t>
      </w:r>
      <w:r>
        <w:rPr>
          <w:rFonts w:hint="eastAsia" w:ascii="仿宋_GB2312" w:hAnsi="仿宋_GB2312" w:cs="仿宋_GB2312"/>
          <w:sz w:val="32"/>
          <w:szCs w:val="32"/>
          <w:lang w:val="en-US" w:eastAsia="zh-CN"/>
        </w:rPr>
        <w:t>81</w:t>
      </w:r>
      <w:r>
        <w:rPr>
          <w:rFonts w:hint="eastAsia" w:ascii="仿宋_GB2312" w:hAnsi="仿宋_GB2312" w:eastAsia="仿宋_GB2312" w:cs="仿宋_GB2312"/>
          <w:sz w:val="32"/>
          <w:szCs w:val="32"/>
          <w:lang w:val="en-US" w:eastAsia="zh-CN"/>
        </w:rPr>
        <w:t>人次，检查燃气站点</w:t>
      </w:r>
      <w:r>
        <w:rPr>
          <w:rFonts w:hint="eastAsia" w:ascii="仿宋_GB2312" w:hAnsi="仿宋_GB2312" w:cs="仿宋_GB2312"/>
          <w:sz w:val="32"/>
          <w:szCs w:val="32"/>
          <w:lang w:val="en-US" w:eastAsia="zh-CN"/>
        </w:rPr>
        <w:t>27</w:t>
      </w:r>
      <w:r>
        <w:rPr>
          <w:rFonts w:hint="eastAsia" w:ascii="仿宋_GB2312" w:hAnsi="仿宋_GB2312" w:eastAsia="仿宋_GB2312" w:cs="仿宋_GB2312"/>
          <w:sz w:val="32"/>
          <w:szCs w:val="32"/>
          <w:lang w:val="en-US" w:eastAsia="zh-CN"/>
        </w:rPr>
        <w:t>站次，排查安全隐患</w:t>
      </w:r>
      <w:r>
        <w:rPr>
          <w:rFonts w:hint="eastAsia" w:ascii="仿宋_GB2312" w:hAnsi="仿宋_GB2312" w:cs="仿宋_GB2312"/>
          <w:sz w:val="32"/>
          <w:szCs w:val="32"/>
          <w:lang w:val="en-US" w:eastAsia="zh-CN"/>
        </w:rPr>
        <w:t>43</w:t>
      </w:r>
      <w:r>
        <w:rPr>
          <w:rFonts w:hint="eastAsia" w:ascii="仿宋_GB2312" w:hAnsi="仿宋_GB2312" w:eastAsia="仿宋_GB2312" w:cs="仿宋_GB2312"/>
          <w:sz w:val="32"/>
          <w:szCs w:val="32"/>
          <w:lang w:val="en-US" w:eastAsia="zh-CN"/>
        </w:rPr>
        <w:t>项，已整改27项，整改率</w:t>
      </w:r>
      <w:r>
        <w:rPr>
          <w:rFonts w:hint="eastAsia" w:ascii="仿宋_GB2312" w:hAnsi="仿宋_GB2312" w:cs="仿宋_GB2312"/>
          <w:sz w:val="32"/>
          <w:szCs w:val="32"/>
          <w:lang w:val="en-US" w:eastAsia="zh-CN"/>
        </w:rPr>
        <w:t>88</w:t>
      </w:r>
      <w:r>
        <w:rPr>
          <w:rFonts w:hint="eastAsia" w:ascii="仿宋_GB2312" w:hAnsi="仿宋_GB2312" w:eastAsia="仿宋_GB2312" w:cs="仿宋_GB2312"/>
          <w:sz w:val="32"/>
          <w:szCs w:val="32"/>
          <w:lang w:val="en-US" w:eastAsia="zh-CN"/>
        </w:rPr>
        <w:t>%，发出监督意见书4份</w:t>
      </w:r>
      <w:r>
        <w:rPr>
          <w:rFonts w:hint="eastAsia" w:ascii="仿宋_GB2312" w:hAnsi="仿宋_GB2312" w:cs="仿宋_GB2312"/>
          <w:sz w:val="32"/>
          <w:szCs w:val="32"/>
          <w:lang w:val="en-US" w:eastAsia="zh-CN"/>
        </w:rPr>
        <w:t>，下发</w:t>
      </w:r>
      <w:r>
        <w:rPr>
          <w:rFonts w:hint="eastAsia" w:ascii="仿宋_GB2312" w:hAnsi="仿宋_GB2312" w:eastAsia="仿宋_GB2312" w:cs="仿宋_GB2312"/>
          <w:sz w:val="32"/>
          <w:szCs w:val="32"/>
          <w:lang w:val="en-US" w:eastAsia="zh-CN"/>
        </w:rPr>
        <w:t>责令整改通知书</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份。</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楷体_GB2312" w:hAnsi="楷体_GB2312" w:eastAsia="楷体_GB2312" w:cs="楷体_GB2312"/>
          <w:color w:val="auto"/>
          <w:kern w:val="21"/>
          <w:szCs w:val="32"/>
        </w:rPr>
      </w:pPr>
      <w:r>
        <w:rPr>
          <w:rFonts w:hint="eastAsia" w:ascii="楷体_GB2312" w:hAnsi="楷体_GB2312" w:eastAsia="楷体_GB2312" w:cs="楷体_GB2312"/>
          <w:color w:val="auto"/>
          <w:kern w:val="21"/>
          <w:szCs w:val="32"/>
          <w:lang w:eastAsia="zh-CN"/>
        </w:rPr>
        <w:t>（六）</w:t>
      </w:r>
      <w:r>
        <w:rPr>
          <w:rFonts w:hint="eastAsia" w:ascii="楷体_GB2312" w:hAnsi="楷体_GB2312" w:eastAsia="楷体_GB2312" w:cs="楷体_GB2312"/>
          <w:color w:val="auto"/>
          <w:kern w:val="21"/>
          <w:szCs w:val="32"/>
        </w:rPr>
        <w:t>市场和质量监管系统执法情况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共出动执法人员1153人次，累计检查相关企业和门店共612家，查处各类违法案件29宗，罚没2.8559万元，扣押不合格电动自行车3辆，扣押不合格产品84件，发放电动车火灾防范宣传资料45份，发出特种设备安全监察指令书40份，查封违法违规使用设备22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黑体" w:hAnsi="黑体" w:eastAsia="黑体"/>
          <w:b w:val="0"/>
          <w:bCs w:val="0"/>
          <w:color w:val="000000" w:themeColor="text1"/>
          <w:kern w:val="21"/>
          <w:szCs w:val="32"/>
          <w:lang w:val="en-US" w:eastAsia="zh-CN"/>
        </w:rPr>
      </w:pPr>
      <w:r>
        <w:rPr>
          <w:rFonts w:hint="eastAsia" w:ascii="黑体" w:hAnsi="黑体" w:eastAsia="黑体"/>
          <w:b w:val="0"/>
          <w:bCs w:val="0"/>
          <w:color w:val="000000" w:themeColor="text1"/>
          <w:kern w:val="21"/>
          <w:szCs w:val="32"/>
          <w:lang w:val="en-US" w:eastAsia="zh-CN"/>
        </w:rPr>
        <w:t>五</w:t>
      </w:r>
      <w:r>
        <w:rPr>
          <w:rFonts w:hint="eastAsia" w:ascii="黑体" w:hAnsi="黑体" w:eastAsia="黑体"/>
          <w:b w:val="0"/>
          <w:bCs w:val="0"/>
          <w:color w:val="000000" w:themeColor="text1"/>
          <w:kern w:val="21"/>
          <w:szCs w:val="32"/>
        </w:rPr>
        <w:t>、</w:t>
      </w:r>
      <w:r>
        <w:rPr>
          <w:rFonts w:hint="eastAsia" w:ascii="黑体" w:hAnsi="黑体" w:eastAsia="黑体"/>
          <w:b w:val="0"/>
          <w:bCs w:val="0"/>
          <w:color w:val="000000" w:themeColor="text1"/>
          <w:kern w:val="21"/>
          <w:szCs w:val="32"/>
          <w:lang w:val="en-US" w:eastAsia="zh-CN"/>
        </w:rPr>
        <w:t>4月份</w:t>
      </w:r>
      <w:r>
        <w:rPr>
          <w:rFonts w:hint="eastAsia" w:ascii="黑体" w:hAnsi="黑体" w:eastAsia="黑体" w:cs="黑体"/>
          <w:b w:val="0"/>
          <w:bCs w:val="0"/>
          <w:color w:val="000000" w:themeColor="text1"/>
          <w:kern w:val="21"/>
          <w:szCs w:val="32"/>
        </w:rPr>
        <w:t>安全生产网格巡查情况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cs="仿宋_GB2312"/>
          <w:color w:val="auto"/>
          <w:spacing w:val="0"/>
          <w:kern w:val="0"/>
          <w:szCs w:val="32"/>
        </w:rPr>
      </w:pPr>
      <w:r>
        <w:rPr>
          <w:rFonts w:hint="eastAsia" w:ascii="仿宋_GB2312" w:hAnsi="仿宋_GB2312" w:cs="仿宋_GB2312"/>
          <w:color w:val="auto"/>
          <w:spacing w:val="0"/>
          <w:kern w:val="0"/>
          <w:szCs w:val="32"/>
          <w:lang w:eastAsia="zh-CN"/>
        </w:rPr>
        <w:t>全区共计巡查各类企业</w:t>
      </w:r>
      <w:r>
        <w:rPr>
          <w:rFonts w:hint="eastAsia" w:ascii="仿宋_GB2312" w:hAnsi="仿宋_GB2312" w:cs="仿宋_GB2312"/>
          <w:color w:val="auto"/>
          <w:spacing w:val="0"/>
          <w:kern w:val="0"/>
          <w:szCs w:val="32"/>
          <w:lang w:val="en-US" w:eastAsia="zh-CN"/>
        </w:rPr>
        <w:t>5920</w:t>
      </w:r>
      <w:r>
        <w:rPr>
          <w:rFonts w:hint="eastAsia" w:ascii="仿宋_GB2312" w:hAnsi="仿宋_GB2312" w:cs="仿宋_GB2312"/>
          <w:color w:val="auto"/>
          <w:spacing w:val="0"/>
          <w:kern w:val="0"/>
          <w:szCs w:val="32"/>
          <w:lang w:eastAsia="zh-CN"/>
        </w:rPr>
        <w:t>家，查处各类安全隐患</w:t>
      </w:r>
      <w:r>
        <w:rPr>
          <w:rFonts w:hint="eastAsia" w:ascii="仿宋_GB2312" w:hAnsi="仿宋_GB2312" w:cs="仿宋_GB2312"/>
          <w:color w:val="auto"/>
          <w:spacing w:val="0"/>
          <w:kern w:val="0"/>
          <w:szCs w:val="32"/>
          <w:lang w:val="en-US" w:eastAsia="zh-CN"/>
        </w:rPr>
        <w:t>18266</w:t>
      </w:r>
      <w:r>
        <w:rPr>
          <w:rFonts w:hint="eastAsia" w:ascii="仿宋_GB2312" w:hAnsi="仿宋_GB2312" w:cs="仿宋_GB2312"/>
          <w:color w:val="auto"/>
          <w:spacing w:val="0"/>
          <w:kern w:val="0"/>
          <w:szCs w:val="32"/>
          <w:lang w:eastAsia="zh-CN"/>
        </w:rPr>
        <w:t>处，全区网格巡查覆盖率为</w:t>
      </w:r>
      <w:r>
        <w:rPr>
          <w:rFonts w:hint="eastAsia" w:ascii="仿宋_GB2312" w:hAnsi="仿宋_GB2312" w:cs="仿宋_GB2312"/>
          <w:color w:val="auto"/>
          <w:spacing w:val="0"/>
          <w:kern w:val="0"/>
          <w:szCs w:val="32"/>
          <w:lang w:val="en-US" w:eastAsia="zh-CN"/>
        </w:rPr>
        <w:t>24.38</w:t>
      </w:r>
      <w:r>
        <w:rPr>
          <w:rFonts w:hint="eastAsia" w:ascii="仿宋_GB2312" w:hAnsi="仿宋_GB2312" w:cs="仿宋_GB2312"/>
          <w:color w:val="auto"/>
          <w:spacing w:val="0"/>
          <w:kern w:val="0"/>
          <w:szCs w:val="32"/>
          <w:lang w:eastAsia="zh-CN"/>
        </w:rPr>
        <w:t>%；督促企业整改隐患1</w:t>
      </w:r>
      <w:r>
        <w:rPr>
          <w:rFonts w:hint="eastAsia" w:ascii="仿宋_GB2312" w:hAnsi="仿宋_GB2312" w:cs="仿宋_GB2312"/>
          <w:color w:val="auto"/>
          <w:spacing w:val="0"/>
          <w:kern w:val="0"/>
          <w:szCs w:val="32"/>
          <w:lang w:val="en-US" w:eastAsia="zh-CN"/>
        </w:rPr>
        <w:t>4397</w:t>
      </w:r>
      <w:r>
        <w:rPr>
          <w:rFonts w:hint="eastAsia" w:ascii="仿宋_GB2312" w:hAnsi="仿宋_GB2312" w:cs="仿宋_GB2312"/>
          <w:color w:val="auto"/>
          <w:spacing w:val="0"/>
          <w:kern w:val="0"/>
          <w:szCs w:val="32"/>
          <w:lang w:eastAsia="zh-CN"/>
        </w:rPr>
        <w:t>处，全区隐患整改率为7</w:t>
      </w:r>
      <w:r>
        <w:rPr>
          <w:rFonts w:hint="eastAsia" w:ascii="仿宋_GB2312" w:hAnsi="仿宋_GB2312" w:cs="仿宋_GB2312"/>
          <w:color w:val="auto"/>
          <w:spacing w:val="0"/>
          <w:kern w:val="0"/>
          <w:szCs w:val="32"/>
          <w:lang w:val="en-US" w:eastAsia="zh-CN"/>
        </w:rPr>
        <w:t>8.59</w:t>
      </w:r>
      <w:r>
        <w:rPr>
          <w:rFonts w:hint="eastAsia" w:ascii="仿宋_GB2312" w:hAnsi="仿宋_GB2312" w:cs="仿宋_GB2312"/>
          <w:color w:val="auto"/>
          <w:spacing w:val="0"/>
          <w:kern w:val="0"/>
          <w:szCs w:val="32"/>
          <w:lang w:eastAsia="zh-CN"/>
        </w:rPr>
        <w:t>%。坪地街道、布吉街道及</w:t>
      </w:r>
      <w:r>
        <w:rPr>
          <w:rFonts w:hint="eastAsia" w:ascii="仿宋_GB2312" w:hAnsi="仿宋_GB2312" w:cs="仿宋_GB2312"/>
          <w:color w:val="auto"/>
          <w:spacing w:val="0"/>
          <w:kern w:val="0"/>
          <w:szCs w:val="32"/>
          <w:lang w:val="en-US" w:eastAsia="zh-CN"/>
        </w:rPr>
        <w:t>横岗</w:t>
      </w:r>
      <w:r>
        <w:rPr>
          <w:rFonts w:hint="eastAsia" w:ascii="仿宋_GB2312" w:hAnsi="仿宋_GB2312" w:cs="仿宋_GB2312"/>
          <w:color w:val="auto"/>
          <w:spacing w:val="0"/>
          <w:kern w:val="0"/>
          <w:szCs w:val="32"/>
          <w:lang w:eastAsia="zh-CN"/>
        </w:rPr>
        <w:t>街道分别以</w:t>
      </w:r>
      <w:r>
        <w:rPr>
          <w:rFonts w:hint="eastAsia" w:ascii="仿宋_GB2312" w:hAnsi="仿宋_GB2312" w:cs="仿宋_GB2312"/>
          <w:color w:val="auto"/>
          <w:spacing w:val="0"/>
          <w:kern w:val="0"/>
          <w:szCs w:val="32"/>
          <w:lang w:val="en-US" w:eastAsia="zh-CN"/>
        </w:rPr>
        <w:t>63.59</w:t>
      </w:r>
      <w:r>
        <w:rPr>
          <w:rFonts w:hint="eastAsia" w:ascii="仿宋_GB2312" w:hAnsi="仿宋_GB2312" w:cs="仿宋_GB2312"/>
          <w:color w:val="auto"/>
          <w:spacing w:val="0"/>
          <w:kern w:val="0"/>
          <w:szCs w:val="32"/>
          <w:lang w:eastAsia="zh-CN"/>
        </w:rPr>
        <w:t>%、</w:t>
      </w:r>
      <w:r>
        <w:rPr>
          <w:rFonts w:hint="eastAsia" w:ascii="仿宋_GB2312" w:hAnsi="仿宋_GB2312" w:cs="仿宋_GB2312"/>
          <w:color w:val="auto"/>
          <w:spacing w:val="0"/>
          <w:kern w:val="0"/>
          <w:szCs w:val="32"/>
          <w:lang w:val="en-US" w:eastAsia="zh-CN"/>
        </w:rPr>
        <w:t>39.31</w:t>
      </w:r>
      <w:r>
        <w:rPr>
          <w:rFonts w:hint="eastAsia" w:ascii="仿宋_GB2312" w:hAnsi="仿宋_GB2312" w:cs="仿宋_GB2312"/>
          <w:color w:val="auto"/>
          <w:spacing w:val="0"/>
          <w:kern w:val="0"/>
          <w:szCs w:val="32"/>
          <w:lang w:eastAsia="zh-CN"/>
        </w:rPr>
        <w:t>%和</w:t>
      </w:r>
      <w:r>
        <w:rPr>
          <w:rFonts w:hint="eastAsia" w:ascii="仿宋_GB2312" w:hAnsi="仿宋_GB2312" w:cs="仿宋_GB2312"/>
          <w:color w:val="auto"/>
          <w:spacing w:val="0"/>
          <w:kern w:val="0"/>
          <w:szCs w:val="32"/>
          <w:lang w:val="en-US" w:eastAsia="zh-CN"/>
        </w:rPr>
        <w:t>33.87</w:t>
      </w:r>
      <w:r>
        <w:rPr>
          <w:rFonts w:hint="eastAsia" w:ascii="仿宋_GB2312" w:hAnsi="仿宋_GB2312" w:cs="仿宋_GB2312"/>
          <w:color w:val="auto"/>
          <w:spacing w:val="0"/>
          <w:kern w:val="0"/>
          <w:szCs w:val="32"/>
          <w:lang w:eastAsia="zh-CN"/>
        </w:rPr>
        <w:t>%的月度巡查覆盖率位列全区前三。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0"/>
        <w:rPr>
          <w:rFonts w:hint="eastAsia" w:ascii="黑体" w:hAnsi="黑体" w:eastAsia="黑体"/>
          <w:b w:val="0"/>
          <w:bCs w:val="0"/>
          <w:color w:val="auto"/>
          <w:kern w:val="21"/>
          <w:szCs w:val="32"/>
        </w:rPr>
      </w:pPr>
      <w:r>
        <w:rPr>
          <w:rFonts w:hint="eastAsia" w:ascii="黑体" w:hAnsi="黑体" w:eastAsia="黑体"/>
          <w:b w:val="0"/>
          <w:bCs w:val="0"/>
          <w:color w:val="auto"/>
          <w:kern w:val="21"/>
          <w:szCs w:val="32"/>
          <w:lang w:val="en-US" w:eastAsia="zh-CN"/>
        </w:rPr>
        <w:t>六</w:t>
      </w:r>
      <w:r>
        <w:rPr>
          <w:rFonts w:hint="eastAsia" w:ascii="黑体" w:hAnsi="黑体" w:eastAsia="黑体"/>
          <w:b w:val="0"/>
          <w:bCs w:val="0"/>
          <w:color w:val="auto"/>
          <w:kern w:val="21"/>
          <w:szCs w:val="32"/>
          <w:lang w:eastAsia="zh-CN"/>
        </w:rPr>
        <w:t>、下一步</w:t>
      </w:r>
      <w:r>
        <w:rPr>
          <w:rFonts w:hint="eastAsia" w:ascii="黑体" w:hAnsi="黑体" w:eastAsia="黑体"/>
          <w:b w:val="0"/>
          <w:bCs w:val="0"/>
          <w:color w:val="auto"/>
          <w:kern w:val="21"/>
          <w:szCs w:val="32"/>
        </w:rPr>
        <w:t>工作意见和建议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color w:val="000000" w:themeColor="text1"/>
          <w:kern w:val="0"/>
          <w:sz w:val="32"/>
          <w:szCs w:val="32"/>
          <w:lang w:val="en-US" w:eastAsia="zh-CN" w:bidi="ar"/>
        </w:rPr>
        <w:t>（一）坚决采取“四严”措施切实压降建筑业事故</w:t>
      </w:r>
      <w:r>
        <w:rPr>
          <w:rFonts w:hint="eastAsia" w:ascii="仿宋_GB2312" w:hAnsi="仿宋_GB2312" w:eastAsia="仿宋_GB2312" w:cs="仿宋_GB2312"/>
          <w:color w:val="000000" w:themeColor="text1"/>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kern w:val="0"/>
          <w:sz w:val="32"/>
          <w:szCs w:val="32"/>
          <w:lang w:val="en-US" w:eastAsia="zh-CN" w:bidi="ar"/>
        </w:rPr>
        <w:t>一要“严防”。</w:t>
      </w:r>
      <w:r>
        <w:rPr>
          <w:rFonts w:hint="eastAsia" w:ascii="仿宋_GB2312" w:hAnsi="仿宋_GB2312" w:eastAsia="仿宋_GB2312" w:cs="仿宋_GB2312"/>
          <w:color w:val="000000" w:themeColor="text1"/>
          <w:kern w:val="0"/>
          <w:sz w:val="32"/>
          <w:szCs w:val="32"/>
          <w:lang w:val="en-US" w:eastAsia="zh-CN" w:bidi="ar"/>
        </w:rPr>
        <w:t>针对主汛期临近、灾害性天气多发等特点，提前落实汛期安全防范措施，遭遇强台风、雷暴雨等极端天气，必须及时、果断下达停工撤人指令，严防灾害天气引发安全事故。</w:t>
      </w:r>
      <w:r>
        <w:rPr>
          <w:rFonts w:hint="eastAsia" w:ascii="仿宋_GB2312" w:hAnsi="仿宋_GB2312" w:eastAsia="仿宋_GB2312" w:cs="仿宋_GB2312"/>
          <w:b/>
          <w:color w:val="000000" w:themeColor="text1"/>
          <w:kern w:val="0"/>
          <w:sz w:val="32"/>
          <w:szCs w:val="32"/>
          <w:lang w:val="en-US" w:eastAsia="zh-CN" w:bidi="ar"/>
        </w:rPr>
        <w:t>二要“严管”。</w:t>
      </w:r>
      <w:r>
        <w:rPr>
          <w:rFonts w:hint="eastAsia" w:ascii="仿宋_GB2312" w:hAnsi="仿宋_GB2312" w:eastAsia="仿宋_GB2312" w:cs="仿宋_GB2312"/>
          <w:color w:val="000000" w:themeColor="text1"/>
          <w:kern w:val="0"/>
          <w:sz w:val="32"/>
          <w:szCs w:val="32"/>
          <w:lang w:val="en-US" w:eastAsia="zh-CN" w:bidi="ar"/>
        </w:rPr>
        <w:t>管住项目主要负责人，管住危大工程施工，管住现场施工作业人员。</w:t>
      </w:r>
      <w:r>
        <w:rPr>
          <w:rFonts w:hint="eastAsia" w:ascii="仿宋_GB2312" w:hAnsi="仿宋_GB2312" w:eastAsia="仿宋_GB2312" w:cs="仿宋_GB2312"/>
          <w:b/>
          <w:color w:val="000000" w:themeColor="text1"/>
          <w:kern w:val="0"/>
          <w:sz w:val="32"/>
          <w:szCs w:val="32"/>
          <w:lang w:val="en-US" w:eastAsia="zh-CN" w:bidi="ar"/>
        </w:rPr>
        <w:t>三要“严查”。</w:t>
      </w:r>
      <w:r>
        <w:rPr>
          <w:rFonts w:hint="eastAsia" w:ascii="仿宋_GB2312" w:hAnsi="仿宋_GB2312" w:eastAsia="仿宋_GB2312" w:cs="仿宋_GB2312"/>
          <w:color w:val="000000" w:themeColor="text1"/>
          <w:kern w:val="0"/>
          <w:sz w:val="32"/>
          <w:szCs w:val="32"/>
          <w:lang w:val="en-US" w:eastAsia="zh-CN" w:bidi="ar"/>
        </w:rPr>
        <w:t>对各项安全措施严查严控到位。住建、交通运输、水务、城管等工程建设行业主管部门要组织开展一轮工程建设施工领域安全生产大检查，切实管住大风险、消除大隐患、防范大事故。</w:t>
      </w:r>
      <w:r>
        <w:rPr>
          <w:rFonts w:hint="eastAsia" w:ascii="仿宋_GB2312" w:hAnsi="仿宋_GB2312" w:eastAsia="仿宋_GB2312" w:cs="仿宋_GB2312"/>
          <w:b/>
          <w:color w:val="000000" w:themeColor="text1"/>
          <w:kern w:val="0"/>
          <w:sz w:val="32"/>
          <w:szCs w:val="32"/>
          <w:lang w:val="en-US" w:eastAsia="zh-CN" w:bidi="ar"/>
        </w:rPr>
        <w:t>四要“严处”。</w:t>
      </w:r>
      <w:r>
        <w:rPr>
          <w:rFonts w:hint="eastAsia" w:ascii="仿宋_GB2312" w:hAnsi="仿宋_GB2312" w:eastAsia="仿宋_GB2312" w:cs="仿宋_GB2312"/>
          <w:color w:val="000000" w:themeColor="text1"/>
          <w:kern w:val="0"/>
          <w:sz w:val="32"/>
          <w:szCs w:val="32"/>
          <w:lang w:val="en-US" w:eastAsia="zh-CN" w:bidi="ar"/>
        </w:rPr>
        <w:t>住建、交通运输、水务等建设行业主管部门要加大监管执法力度，依法严肃查处随意压缩工期、以包代管、无资质施工、安全技术交底不到位、特种作业人员无证上岗等非法违法施工行为；对符合红黄牌警示条件的，一律严格落实红黄牌警示措施，形成强有力震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kern w:val="0"/>
          <w:sz w:val="32"/>
          <w:szCs w:val="32"/>
          <w:lang w:val="en-US" w:eastAsia="zh-CN" w:bidi="ar"/>
        </w:rPr>
        <w:t xml:space="preserve">（二）开展专项整治全面强化道路交通安全监管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kern w:val="0"/>
          <w:sz w:val="32"/>
          <w:szCs w:val="32"/>
          <w:lang w:val="en-US" w:eastAsia="zh-CN" w:bidi="ar"/>
        </w:rPr>
        <w:t>一要</w:t>
      </w:r>
      <w:r>
        <w:rPr>
          <w:rFonts w:hint="eastAsia" w:ascii="仿宋_GB2312" w:hAnsi="仿宋_GB2312" w:eastAsia="仿宋_GB2312" w:cs="仿宋_GB2312"/>
          <w:color w:val="000000" w:themeColor="text1"/>
          <w:kern w:val="0"/>
          <w:sz w:val="32"/>
          <w:szCs w:val="32"/>
          <w:lang w:val="en-US" w:eastAsia="zh-CN" w:bidi="ar"/>
        </w:rPr>
        <w:t>出重拳对客货运企业主体责任不落实、客运车辆变相挂靠、货运车辆以包代管、车辆非法运营载客等重点难点问题进行深入整治。</w:t>
      </w:r>
      <w:r>
        <w:rPr>
          <w:rFonts w:hint="eastAsia" w:ascii="仿宋_GB2312" w:hAnsi="仿宋_GB2312" w:eastAsia="仿宋_GB2312" w:cs="仿宋_GB2312"/>
          <w:b/>
          <w:color w:val="000000" w:themeColor="text1"/>
          <w:kern w:val="0"/>
          <w:sz w:val="32"/>
          <w:szCs w:val="32"/>
          <w:lang w:val="en-US" w:eastAsia="zh-CN" w:bidi="ar"/>
        </w:rPr>
        <w:t>二要</w:t>
      </w:r>
      <w:r>
        <w:rPr>
          <w:rFonts w:hint="eastAsia" w:ascii="仿宋_GB2312" w:hAnsi="仿宋_GB2312" w:eastAsia="仿宋_GB2312" w:cs="仿宋_GB2312"/>
          <w:color w:val="000000" w:themeColor="text1"/>
          <w:kern w:val="0"/>
          <w:sz w:val="32"/>
          <w:szCs w:val="32"/>
          <w:lang w:val="en-US" w:eastAsia="zh-CN" w:bidi="ar"/>
        </w:rPr>
        <w:t>加强“两客一危一面”等重点运营车辆监管，严厉查处“三超一疲劳”、酒驾毒驾、站外揽客等违法违规行为。</w:t>
      </w:r>
      <w:r>
        <w:rPr>
          <w:rFonts w:hint="eastAsia" w:ascii="仿宋_GB2312" w:hAnsi="仿宋_GB2312" w:eastAsia="仿宋_GB2312" w:cs="仿宋_GB2312"/>
          <w:b/>
          <w:color w:val="000000" w:themeColor="text1"/>
          <w:kern w:val="0"/>
          <w:sz w:val="32"/>
          <w:szCs w:val="32"/>
          <w:lang w:val="en-US" w:eastAsia="zh-CN" w:bidi="ar"/>
        </w:rPr>
        <w:t>三要</w:t>
      </w:r>
      <w:r>
        <w:rPr>
          <w:rFonts w:hint="eastAsia" w:ascii="仿宋_GB2312" w:hAnsi="仿宋_GB2312" w:eastAsia="仿宋_GB2312" w:cs="仿宋_GB2312"/>
          <w:color w:val="000000" w:themeColor="text1"/>
          <w:kern w:val="0"/>
          <w:sz w:val="32"/>
          <w:szCs w:val="32"/>
          <w:lang w:val="en-US" w:eastAsia="zh-CN" w:bidi="ar"/>
        </w:rPr>
        <w:t>加强对危运车辆的技术检审、驾驶人、押运员资质和行驶路线执法检查，严厉打击道路危险货物运输违法行为；</w:t>
      </w:r>
      <w:r>
        <w:rPr>
          <w:rFonts w:hint="eastAsia" w:ascii="仿宋_GB2312" w:hAnsi="仿宋_GB2312" w:eastAsia="仿宋_GB2312" w:cs="仿宋_GB2312"/>
          <w:b/>
          <w:color w:val="000000" w:themeColor="text1"/>
          <w:kern w:val="0"/>
          <w:sz w:val="32"/>
          <w:szCs w:val="32"/>
          <w:lang w:val="en-US" w:eastAsia="zh-CN" w:bidi="ar"/>
        </w:rPr>
        <w:t>四要</w:t>
      </w:r>
      <w:r>
        <w:rPr>
          <w:rFonts w:hint="eastAsia" w:ascii="仿宋_GB2312" w:hAnsi="仿宋_GB2312" w:eastAsia="仿宋_GB2312" w:cs="仿宋_GB2312"/>
          <w:color w:val="000000" w:themeColor="text1"/>
          <w:kern w:val="0"/>
          <w:sz w:val="32"/>
          <w:szCs w:val="32"/>
          <w:lang w:val="en-US" w:eastAsia="zh-CN" w:bidi="ar"/>
        </w:rPr>
        <w:t>加大对危险货物运输车辆、半挂牵引车以及重型载货汽车等重点车辆规范化安装使用具有行驶记录功能的卫星定位装置、智能视频监控报警装置的检查力度。保持安全执法高压态势，全满强化道路交通安全监管。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kern w:val="0"/>
          <w:sz w:val="32"/>
          <w:szCs w:val="32"/>
          <w:lang w:val="en-US" w:eastAsia="zh-CN" w:bidi="ar"/>
        </w:rPr>
        <w:t xml:space="preserve">（三）全面做好防汛准备，切实提升自然灾害防御能力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_GB2312" w:eastAsia="仿宋_GB2312" w:cs="仿宋_GB2312"/>
          <w:color w:val="000000" w:themeColor="text1"/>
          <w:kern w:val="0"/>
          <w:sz w:val="32"/>
          <w:szCs w:val="32"/>
          <w:lang w:val="en-US" w:eastAsia="zh-CN" w:bidi="ar"/>
        </w:rPr>
        <w:t>要随时做好防汛、抗风、抢险、救灾的各项准备工作，严密防范各类灾害事故。</w:t>
      </w:r>
      <w:r>
        <w:rPr>
          <w:rFonts w:hint="eastAsia" w:ascii="仿宋_GB2312" w:hAnsi="仿宋_GB2312" w:eastAsia="仿宋_GB2312" w:cs="仿宋_GB2312"/>
          <w:b/>
          <w:color w:val="000000" w:themeColor="text1"/>
          <w:kern w:val="0"/>
          <w:sz w:val="32"/>
          <w:szCs w:val="32"/>
          <w:lang w:val="en-US" w:eastAsia="zh-CN" w:bidi="ar"/>
        </w:rPr>
        <w:t>一要</w:t>
      </w:r>
      <w:r>
        <w:rPr>
          <w:rFonts w:hint="eastAsia" w:ascii="仿宋_GB2312" w:hAnsi="仿宋_GB2312" w:eastAsia="仿宋_GB2312" w:cs="仿宋_GB2312"/>
          <w:color w:val="000000" w:themeColor="text1"/>
          <w:kern w:val="0"/>
          <w:sz w:val="32"/>
          <w:szCs w:val="32"/>
          <w:lang w:val="en-US" w:eastAsia="zh-CN" w:bidi="ar"/>
        </w:rPr>
        <w:t>强化监测预警预报，密切监视气象气候、江河水位和地质活动，提高预警预报的精准度，加大巡视巡查力度，对于异常情况要迅速上报、科学研判、联动处置。</w:t>
      </w:r>
      <w:r>
        <w:rPr>
          <w:rFonts w:hint="eastAsia" w:ascii="仿宋_GB2312" w:hAnsi="仿宋_GB2312" w:eastAsia="仿宋_GB2312" w:cs="仿宋_GB2312"/>
          <w:b/>
          <w:color w:val="000000" w:themeColor="text1"/>
          <w:kern w:val="0"/>
          <w:sz w:val="32"/>
          <w:szCs w:val="32"/>
          <w:lang w:val="en-US" w:eastAsia="zh-CN" w:bidi="ar"/>
        </w:rPr>
        <w:t>二要</w:t>
      </w:r>
      <w:r>
        <w:rPr>
          <w:rFonts w:hint="eastAsia" w:ascii="仿宋_GB2312" w:hAnsi="仿宋_GB2312" w:eastAsia="仿宋_GB2312" w:cs="仿宋_GB2312"/>
          <w:color w:val="000000" w:themeColor="text1"/>
          <w:kern w:val="0"/>
          <w:sz w:val="32"/>
          <w:szCs w:val="32"/>
          <w:lang w:val="en-US" w:eastAsia="zh-CN" w:bidi="ar"/>
        </w:rPr>
        <w:t>提前做好灾害应对准备，大力提升应急处置和救援能力。要落实落细人员转移避险，物资供给储备等措施，加密应急演练和实战实训频次，严格落实值班值守制度，救援队伍时刻保持战备状态，一旦发生灾害，能够第一时间响应和科学处置。</w:t>
      </w:r>
      <w:r>
        <w:rPr>
          <w:rFonts w:hint="eastAsia" w:ascii="仿宋_GB2312" w:hAnsi="仿宋_GB2312" w:eastAsia="仿宋_GB2312" w:cs="仿宋_GB2312"/>
          <w:b/>
          <w:bCs/>
          <w:color w:val="000000" w:themeColor="text1"/>
          <w:kern w:val="0"/>
          <w:sz w:val="32"/>
          <w:szCs w:val="32"/>
          <w:lang w:val="en-US" w:eastAsia="zh-CN" w:bidi="ar"/>
        </w:rPr>
        <w:t>三要</w:t>
      </w:r>
      <w:r>
        <w:rPr>
          <w:rFonts w:hint="eastAsia" w:ascii="仿宋_GB2312" w:hAnsi="仿宋_GB2312" w:eastAsia="仿宋_GB2312" w:cs="仿宋_GB2312"/>
          <w:color w:val="000000" w:themeColor="text1"/>
          <w:kern w:val="0"/>
          <w:sz w:val="32"/>
          <w:szCs w:val="32"/>
          <w:lang w:val="en-US" w:eastAsia="zh-CN" w:bidi="ar"/>
        </w:rPr>
        <w:t>深入开展隐患排查，紧盯各类重点隐患区域，开展拉网式排查，以超标准洪水防御、水库堤坝安全以及山洪、泥石流、滑坡等灾害防御为重点，全面查找整治薄弱环节和风险隐患，推进防灾减灾工程建设，严防各类灾害和</w:t>
      </w:r>
      <w:r>
        <w:rPr>
          <w:rFonts w:hint="eastAsia" w:ascii="仿宋_GB2312" w:hAnsi="仿宋_GB2312" w:cs="仿宋_GB2312"/>
          <w:color w:val="000000" w:themeColor="text1"/>
          <w:kern w:val="0"/>
          <w:sz w:val="32"/>
          <w:szCs w:val="32"/>
          <w:lang w:val="en-US" w:eastAsia="zh-CN" w:bidi="ar"/>
        </w:rPr>
        <w:t>次</w:t>
      </w:r>
      <w:r>
        <w:rPr>
          <w:rFonts w:hint="eastAsia" w:ascii="仿宋_GB2312" w:hAnsi="仿宋_GB2312" w:eastAsia="仿宋_GB2312" w:cs="仿宋_GB2312"/>
          <w:color w:val="000000" w:themeColor="text1"/>
          <w:kern w:val="0"/>
          <w:sz w:val="32"/>
          <w:szCs w:val="32"/>
          <w:lang w:val="en-US" w:eastAsia="zh-CN" w:bidi="ar"/>
        </w:rPr>
        <w:t>生灾害发生。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outlineLvl w:val="1"/>
        <w:rPr>
          <w:rFonts w:hint="eastAsia" w:ascii="仿宋_GB2312" w:hAnsi="仿宋_GB2312" w:cs="仿宋_GB2312"/>
          <w:color w:val="FF0000"/>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b w:val="0"/>
          <w:bCs w:val="0"/>
          <w:color w:val="FF0000"/>
          <w:szCs w:val="20"/>
        </w:rPr>
        <w:sectPr>
          <w:footerReference r:id="rId3" w:type="default"/>
          <w:footerReference r:id="rId4" w:type="even"/>
          <w:pgSz w:w="11906" w:h="16838"/>
          <w:pgMar w:top="1304" w:right="1474" w:bottom="1474" w:left="1588" w:header="851" w:footer="992" w:gutter="0"/>
          <w:pgNumType w:fmt="numberInDash"/>
          <w:cols w:space="0" w:num="1"/>
          <w:rtlGutter w:val="0"/>
          <w:docGrid w:linePitch="435"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color w:val="auto"/>
          <w:kern w:val="0"/>
          <w:sz w:val="44"/>
          <w:szCs w:val="44"/>
          <w:shd w:val="clear" w:color="auto" w:fill="auto"/>
        </w:rPr>
      </w:pPr>
      <w:r>
        <w:rPr>
          <w:rFonts w:hint="eastAsia" w:ascii="方正小标宋简体" w:hAnsi="方正小标宋简体" w:eastAsia="方正小标宋简体" w:cs="方正小标宋简体"/>
          <w:color w:val="auto"/>
          <w:kern w:val="0"/>
          <w:sz w:val="44"/>
          <w:szCs w:val="44"/>
          <w:shd w:val="clear" w:color="auto" w:fill="auto"/>
        </w:rPr>
        <w:t>表1-1:龙岗区</w:t>
      </w:r>
      <w:r>
        <w:rPr>
          <w:rFonts w:hint="eastAsia" w:ascii="方正小标宋简体" w:hAnsi="方正小标宋简体" w:eastAsia="方正小标宋简体" w:cs="方正小标宋简体"/>
          <w:color w:val="auto"/>
          <w:kern w:val="0"/>
          <w:sz w:val="44"/>
          <w:szCs w:val="44"/>
          <w:shd w:val="clear" w:color="auto" w:fill="auto"/>
          <w:lang w:eastAsia="zh-CN"/>
        </w:rPr>
        <w:t>2020年4月份</w:t>
      </w:r>
      <w:r>
        <w:rPr>
          <w:rFonts w:hint="eastAsia" w:ascii="方正小标宋简体" w:hAnsi="方正小标宋简体" w:eastAsia="方正小标宋简体" w:cs="方正小标宋简体"/>
          <w:color w:val="auto"/>
          <w:kern w:val="0"/>
          <w:sz w:val="44"/>
          <w:szCs w:val="44"/>
          <w:shd w:val="clear" w:color="auto" w:fill="auto"/>
        </w:rPr>
        <w:t>各类安全生产事故统计表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0"/>
          <w:sz w:val="32"/>
          <w:szCs w:val="32"/>
          <w:lang w:eastAsia="zh-CN"/>
        </w:rPr>
      </w:pPr>
    </w:p>
    <w:tbl>
      <w:tblPr>
        <w:tblStyle w:val="10"/>
        <w:tblW w:w="13260" w:type="dxa"/>
        <w:jc w:val="center"/>
        <w:tblInd w:w="0" w:type="dxa"/>
        <w:shd w:val="clear" w:color="auto" w:fill="auto"/>
        <w:tblLayout w:type="fixed"/>
        <w:tblCellMar>
          <w:top w:w="0" w:type="dxa"/>
          <w:left w:w="0" w:type="dxa"/>
          <w:bottom w:w="0" w:type="dxa"/>
          <w:right w:w="0" w:type="dxa"/>
        </w:tblCellMar>
      </w:tblPr>
      <w:tblGrid>
        <w:gridCol w:w="3406"/>
        <w:gridCol w:w="1017"/>
        <w:gridCol w:w="1018"/>
        <w:gridCol w:w="985"/>
        <w:gridCol w:w="1049"/>
        <w:gridCol w:w="1017"/>
        <w:gridCol w:w="1021"/>
        <w:gridCol w:w="1249"/>
        <w:gridCol w:w="1250"/>
        <w:gridCol w:w="1248"/>
      </w:tblGrid>
      <w:tr>
        <w:tblPrEx>
          <w:shd w:val="clear" w:color="auto" w:fill="auto"/>
          <w:tblLayout w:type="fixed"/>
          <w:tblCellMar>
            <w:top w:w="0" w:type="dxa"/>
            <w:left w:w="0" w:type="dxa"/>
            <w:bottom w:w="0" w:type="dxa"/>
            <w:right w:w="0" w:type="dxa"/>
          </w:tblCellMar>
        </w:tblPrEx>
        <w:trPr>
          <w:trHeight w:val="482" w:hRule="atLeast"/>
          <w:jc w:val="center"/>
        </w:trPr>
        <w:tc>
          <w:tcPr>
            <w:tcW w:w="3406" w:type="dxa"/>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b/>
                <w:bCs/>
                <w:i w:val="0"/>
                <w:color w:val="auto"/>
                <w:kern w:val="0"/>
                <w:sz w:val="32"/>
                <w:szCs w:val="32"/>
                <w:u w:val="none"/>
                <w:lang w:val="en-US" w:eastAsia="zh-CN" w:bidi="ar"/>
              </w:rPr>
              <w:t>行业</w:t>
            </w:r>
          </w:p>
        </w:tc>
        <w:tc>
          <w:tcPr>
            <w:tcW w:w="9854" w:type="dxa"/>
            <w:gridSpan w:val="9"/>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b/>
                <w:bCs/>
                <w:i w:val="0"/>
                <w:color w:val="auto"/>
                <w:kern w:val="0"/>
                <w:sz w:val="24"/>
                <w:szCs w:val="24"/>
                <w:u w:val="none"/>
                <w:lang w:val="en-US" w:eastAsia="zh-CN" w:bidi="ar"/>
              </w:rPr>
              <w:t>总计</w:t>
            </w:r>
          </w:p>
        </w:tc>
      </w:tr>
      <w:tr>
        <w:tblPrEx>
          <w:tblLayout w:type="fixed"/>
          <w:tblCellMar>
            <w:top w:w="0" w:type="dxa"/>
            <w:left w:w="0" w:type="dxa"/>
            <w:bottom w:w="0" w:type="dxa"/>
            <w:right w:w="0" w:type="dxa"/>
          </w:tblCellMar>
        </w:tblPrEx>
        <w:trPr>
          <w:trHeight w:val="512" w:hRule="atLeast"/>
          <w:jc w:val="center"/>
        </w:trPr>
        <w:tc>
          <w:tcPr>
            <w:tcW w:w="3406" w:type="dxa"/>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4"/>
                <w:szCs w:val="24"/>
                <w:u w:val="none"/>
              </w:rPr>
            </w:pPr>
          </w:p>
        </w:tc>
        <w:tc>
          <w:tcPr>
            <w:tcW w:w="3020" w:type="dxa"/>
            <w:gridSpan w:val="3"/>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当月</w:t>
            </w:r>
          </w:p>
        </w:tc>
        <w:tc>
          <w:tcPr>
            <w:tcW w:w="3087" w:type="dxa"/>
            <w:gridSpan w:val="3"/>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上年同期</w:t>
            </w:r>
          </w:p>
        </w:tc>
        <w:tc>
          <w:tcPr>
            <w:tcW w:w="3747" w:type="dxa"/>
            <w:gridSpan w:val="3"/>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同比</w:t>
            </w:r>
          </w:p>
        </w:tc>
      </w:tr>
      <w:tr>
        <w:tblPrEx>
          <w:tblLayout w:type="fixed"/>
          <w:tblCellMar>
            <w:top w:w="0" w:type="dxa"/>
            <w:left w:w="0" w:type="dxa"/>
            <w:bottom w:w="0" w:type="dxa"/>
            <w:right w:w="0" w:type="dxa"/>
          </w:tblCellMar>
        </w:tblPrEx>
        <w:trPr>
          <w:trHeight w:val="780" w:hRule="atLeast"/>
          <w:jc w:val="center"/>
        </w:trPr>
        <w:tc>
          <w:tcPr>
            <w:tcW w:w="3406" w:type="dxa"/>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4"/>
                <w:szCs w:val="24"/>
                <w:u w:val="none"/>
              </w:rPr>
            </w:pPr>
          </w:p>
        </w:tc>
        <w:tc>
          <w:tcPr>
            <w:tcW w:w="10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事故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宗数</w:t>
            </w:r>
          </w:p>
        </w:tc>
        <w:tc>
          <w:tcPr>
            <w:tcW w:w="101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死亡</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人数</w:t>
            </w:r>
          </w:p>
        </w:tc>
        <w:tc>
          <w:tcPr>
            <w:tcW w:w="98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受伤</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人数</w:t>
            </w:r>
          </w:p>
        </w:tc>
        <w:tc>
          <w:tcPr>
            <w:tcW w:w="104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事故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宗数</w:t>
            </w:r>
          </w:p>
        </w:tc>
        <w:tc>
          <w:tcPr>
            <w:tcW w:w="10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死亡</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人数</w:t>
            </w:r>
          </w:p>
        </w:tc>
        <w:tc>
          <w:tcPr>
            <w:tcW w:w="102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受伤</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人数</w:t>
            </w:r>
          </w:p>
        </w:tc>
        <w:tc>
          <w:tcPr>
            <w:tcW w:w="124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事故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宗数</w:t>
            </w:r>
          </w:p>
        </w:tc>
        <w:tc>
          <w:tcPr>
            <w:tcW w:w="125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死亡</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人数</w:t>
            </w:r>
          </w:p>
        </w:tc>
        <w:tc>
          <w:tcPr>
            <w:tcW w:w="124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受伤</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人数</w:t>
            </w:r>
          </w:p>
        </w:tc>
      </w:tr>
      <w:tr>
        <w:tblPrEx>
          <w:tblLayout w:type="fixed"/>
          <w:tblCellMar>
            <w:top w:w="0" w:type="dxa"/>
            <w:left w:w="0" w:type="dxa"/>
            <w:bottom w:w="0" w:type="dxa"/>
            <w:right w:w="0" w:type="dxa"/>
          </w:tblCellMar>
        </w:tblPrEx>
        <w:trPr>
          <w:trHeight w:val="415" w:hRule="atLeast"/>
          <w:jc w:val="center"/>
        </w:trPr>
        <w:tc>
          <w:tcPr>
            <w:tcW w:w="3406"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一、道路交通</w:t>
            </w:r>
          </w:p>
        </w:tc>
        <w:tc>
          <w:tcPr>
            <w:tcW w:w="1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w:t>
            </w:r>
          </w:p>
        </w:tc>
        <w:tc>
          <w:tcPr>
            <w:tcW w:w="10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w:t>
            </w:r>
          </w:p>
        </w:tc>
        <w:tc>
          <w:tcPr>
            <w:tcW w:w="9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16</w:t>
            </w:r>
          </w:p>
        </w:tc>
        <w:tc>
          <w:tcPr>
            <w:tcW w:w="10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26</w:t>
            </w:r>
          </w:p>
        </w:tc>
        <w:tc>
          <w:tcPr>
            <w:tcW w:w="1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w:t>
            </w:r>
          </w:p>
        </w:tc>
        <w:tc>
          <w:tcPr>
            <w:tcW w:w="10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-26.92%</w:t>
            </w:r>
          </w:p>
        </w:tc>
        <w:tc>
          <w:tcPr>
            <w:tcW w:w="1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-55.56%</w:t>
            </w:r>
          </w:p>
        </w:tc>
        <w:tc>
          <w:tcPr>
            <w:tcW w:w="1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60.00%</w:t>
            </w:r>
          </w:p>
        </w:tc>
      </w:tr>
      <w:tr>
        <w:tblPrEx>
          <w:tblLayout w:type="fixed"/>
          <w:tblCellMar>
            <w:top w:w="0" w:type="dxa"/>
            <w:left w:w="0" w:type="dxa"/>
            <w:bottom w:w="0" w:type="dxa"/>
            <w:right w:w="0" w:type="dxa"/>
          </w:tblCellMar>
        </w:tblPrEx>
        <w:trPr>
          <w:trHeight w:val="415" w:hRule="atLeast"/>
          <w:jc w:val="center"/>
        </w:trPr>
        <w:tc>
          <w:tcPr>
            <w:tcW w:w="3406"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w:t>
            </w:r>
            <w:r>
              <w:rPr>
                <w:rFonts w:hint="eastAsia" w:ascii="宋体" w:hAnsi="宋体" w:eastAsia="宋体" w:cs="宋体"/>
                <w:i w:val="0"/>
                <w:color w:val="C65911"/>
                <w:kern w:val="0"/>
                <w:sz w:val="24"/>
                <w:szCs w:val="24"/>
                <w:u w:val="none"/>
                <w:lang w:val="en-US" w:eastAsia="zh-CN" w:bidi="ar"/>
              </w:rPr>
              <w:t>其中：生产经营性交通事故</w:t>
            </w:r>
          </w:p>
        </w:tc>
        <w:tc>
          <w:tcPr>
            <w:tcW w:w="1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0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9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w:t>
            </w:r>
          </w:p>
        </w:tc>
        <w:tc>
          <w:tcPr>
            <w:tcW w:w="1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10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-66.67%</w:t>
            </w:r>
          </w:p>
        </w:tc>
        <w:tc>
          <w:tcPr>
            <w:tcW w:w="1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-50.00%</w:t>
            </w:r>
          </w:p>
        </w:tc>
        <w:tc>
          <w:tcPr>
            <w:tcW w:w="1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r>
      <w:tr>
        <w:tblPrEx>
          <w:tblLayout w:type="fixed"/>
          <w:tblCellMar>
            <w:top w:w="0" w:type="dxa"/>
            <w:left w:w="0" w:type="dxa"/>
            <w:bottom w:w="0" w:type="dxa"/>
            <w:right w:w="0" w:type="dxa"/>
          </w:tblCellMar>
        </w:tblPrEx>
        <w:trPr>
          <w:trHeight w:val="415" w:hRule="atLeast"/>
          <w:jc w:val="center"/>
        </w:trPr>
        <w:tc>
          <w:tcPr>
            <w:tcW w:w="3406"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二、工矿商贸及其它</w:t>
            </w:r>
          </w:p>
        </w:tc>
        <w:tc>
          <w:tcPr>
            <w:tcW w:w="1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0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9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w:t>
            </w:r>
          </w:p>
        </w:tc>
        <w:tc>
          <w:tcPr>
            <w:tcW w:w="1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w:t>
            </w:r>
          </w:p>
        </w:tc>
        <w:tc>
          <w:tcPr>
            <w:tcW w:w="10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-66.67%</w:t>
            </w:r>
          </w:p>
        </w:tc>
        <w:tc>
          <w:tcPr>
            <w:tcW w:w="1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-66.67%</w:t>
            </w:r>
          </w:p>
        </w:tc>
        <w:tc>
          <w:tcPr>
            <w:tcW w:w="1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r>
      <w:tr>
        <w:tblPrEx>
          <w:tblLayout w:type="fixed"/>
          <w:tblCellMar>
            <w:top w:w="0" w:type="dxa"/>
            <w:left w:w="0" w:type="dxa"/>
            <w:bottom w:w="0" w:type="dxa"/>
            <w:right w:w="0" w:type="dxa"/>
          </w:tblCellMar>
        </w:tblPrEx>
        <w:trPr>
          <w:trHeight w:val="415" w:hRule="atLeast"/>
          <w:jc w:val="center"/>
        </w:trPr>
        <w:tc>
          <w:tcPr>
            <w:tcW w:w="3406"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C65911"/>
                <w:sz w:val="24"/>
                <w:szCs w:val="24"/>
                <w:u w:val="none"/>
              </w:rPr>
            </w:pPr>
            <w:r>
              <w:rPr>
                <w:rFonts w:hint="eastAsia" w:ascii="宋体" w:hAnsi="宋体" w:eastAsia="宋体" w:cs="宋体"/>
                <w:i w:val="0"/>
                <w:color w:val="C65911"/>
                <w:kern w:val="0"/>
                <w:sz w:val="24"/>
                <w:szCs w:val="24"/>
                <w:u w:val="none"/>
                <w:lang w:val="en-US" w:eastAsia="zh-CN" w:bidi="ar"/>
              </w:rPr>
              <w:t xml:space="preserve">    其中:冶金机械八行业</w:t>
            </w:r>
          </w:p>
        </w:tc>
        <w:tc>
          <w:tcPr>
            <w:tcW w:w="1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9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0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1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1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r>
      <w:tr>
        <w:tblPrEx>
          <w:tblLayout w:type="fixed"/>
          <w:tblCellMar>
            <w:top w:w="0" w:type="dxa"/>
            <w:left w:w="0" w:type="dxa"/>
            <w:bottom w:w="0" w:type="dxa"/>
            <w:right w:w="0" w:type="dxa"/>
          </w:tblCellMar>
        </w:tblPrEx>
        <w:trPr>
          <w:trHeight w:val="415" w:hRule="atLeast"/>
          <w:jc w:val="center"/>
        </w:trPr>
        <w:tc>
          <w:tcPr>
            <w:tcW w:w="3406"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C65911"/>
                <w:sz w:val="24"/>
                <w:szCs w:val="24"/>
                <w:u w:val="none"/>
              </w:rPr>
            </w:pPr>
            <w:r>
              <w:rPr>
                <w:rFonts w:hint="eastAsia" w:ascii="宋体" w:hAnsi="宋体" w:eastAsia="宋体" w:cs="宋体"/>
                <w:i w:val="0"/>
                <w:color w:val="C65911"/>
                <w:kern w:val="0"/>
                <w:sz w:val="24"/>
                <w:szCs w:val="24"/>
                <w:u w:val="none"/>
                <w:lang w:val="en-US" w:eastAsia="zh-CN" w:bidi="ar"/>
              </w:rPr>
              <w:t xml:space="preserve">    其中：建筑业</w:t>
            </w:r>
          </w:p>
        </w:tc>
        <w:tc>
          <w:tcPr>
            <w:tcW w:w="1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0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9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1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10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-50.00%</w:t>
            </w:r>
          </w:p>
        </w:tc>
        <w:tc>
          <w:tcPr>
            <w:tcW w:w="1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-50.00%</w:t>
            </w:r>
          </w:p>
        </w:tc>
        <w:tc>
          <w:tcPr>
            <w:tcW w:w="1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r>
      <w:tr>
        <w:tblPrEx>
          <w:tblLayout w:type="fixed"/>
          <w:tblCellMar>
            <w:top w:w="0" w:type="dxa"/>
            <w:left w:w="0" w:type="dxa"/>
            <w:bottom w:w="0" w:type="dxa"/>
            <w:right w:w="0" w:type="dxa"/>
          </w:tblCellMar>
        </w:tblPrEx>
        <w:trPr>
          <w:trHeight w:val="415" w:hRule="atLeast"/>
          <w:jc w:val="center"/>
        </w:trPr>
        <w:tc>
          <w:tcPr>
            <w:tcW w:w="3406"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C65911"/>
                <w:sz w:val="24"/>
                <w:szCs w:val="24"/>
                <w:u w:val="none"/>
              </w:rPr>
            </w:pPr>
            <w:r>
              <w:rPr>
                <w:rFonts w:hint="eastAsia" w:ascii="宋体" w:hAnsi="宋体" w:eastAsia="宋体" w:cs="宋体"/>
                <w:i w:val="0"/>
                <w:color w:val="C65911"/>
                <w:kern w:val="0"/>
                <w:sz w:val="24"/>
                <w:szCs w:val="24"/>
                <w:u w:val="none"/>
                <w:lang w:val="en-US" w:eastAsia="zh-CN" w:bidi="ar"/>
              </w:rPr>
              <w:t xml:space="preserve">    工商贸其他</w:t>
            </w:r>
          </w:p>
        </w:tc>
        <w:tc>
          <w:tcPr>
            <w:tcW w:w="1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9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1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r>
      <w:tr>
        <w:tblPrEx>
          <w:tblLayout w:type="fixed"/>
          <w:tblCellMar>
            <w:top w:w="0" w:type="dxa"/>
            <w:left w:w="0" w:type="dxa"/>
            <w:bottom w:w="0" w:type="dxa"/>
            <w:right w:w="0" w:type="dxa"/>
          </w:tblCellMar>
        </w:tblPrEx>
        <w:trPr>
          <w:trHeight w:val="415" w:hRule="atLeast"/>
          <w:jc w:val="center"/>
        </w:trPr>
        <w:tc>
          <w:tcPr>
            <w:tcW w:w="3406"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三、火灾</w:t>
            </w:r>
          </w:p>
        </w:tc>
        <w:tc>
          <w:tcPr>
            <w:tcW w:w="1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14</w:t>
            </w:r>
          </w:p>
        </w:tc>
        <w:tc>
          <w:tcPr>
            <w:tcW w:w="10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9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8</w:t>
            </w:r>
          </w:p>
        </w:tc>
        <w:tc>
          <w:tcPr>
            <w:tcW w:w="1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75.00%</w:t>
            </w:r>
          </w:p>
        </w:tc>
        <w:tc>
          <w:tcPr>
            <w:tcW w:w="1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1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r>
      <w:tr>
        <w:tblPrEx>
          <w:tblLayout w:type="fixed"/>
          <w:tblCellMar>
            <w:top w:w="0" w:type="dxa"/>
            <w:left w:w="0" w:type="dxa"/>
            <w:bottom w:w="0" w:type="dxa"/>
            <w:right w:w="0" w:type="dxa"/>
          </w:tblCellMar>
        </w:tblPrEx>
        <w:trPr>
          <w:trHeight w:val="415" w:hRule="atLeast"/>
          <w:jc w:val="center"/>
        </w:trPr>
        <w:tc>
          <w:tcPr>
            <w:tcW w:w="3406"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outlineLvl w:val="9"/>
              <w:rPr>
                <w:rFonts w:hint="eastAsia" w:ascii="宋体" w:hAnsi="宋体" w:eastAsia="宋体" w:cs="宋体"/>
                <w:i w:val="0"/>
                <w:color w:val="C65911"/>
                <w:sz w:val="24"/>
                <w:szCs w:val="24"/>
                <w:u w:val="none"/>
              </w:rPr>
            </w:pPr>
            <w:r>
              <w:rPr>
                <w:rFonts w:hint="eastAsia" w:ascii="宋体" w:hAnsi="宋体" w:eastAsia="宋体" w:cs="宋体"/>
                <w:i w:val="0"/>
                <w:color w:val="C65911"/>
                <w:kern w:val="0"/>
                <w:sz w:val="24"/>
                <w:szCs w:val="24"/>
                <w:u w:val="none"/>
                <w:lang w:val="en-US" w:eastAsia="zh-CN" w:bidi="ar"/>
              </w:rPr>
              <w:t>其中：生产经营性火灾</w:t>
            </w:r>
          </w:p>
        </w:tc>
        <w:tc>
          <w:tcPr>
            <w:tcW w:w="1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9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12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r>
      <w:tr>
        <w:tblPrEx>
          <w:tblLayout w:type="fixed"/>
          <w:tblCellMar>
            <w:top w:w="0" w:type="dxa"/>
            <w:left w:w="0" w:type="dxa"/>
            <w:bottom w:w="0" w:type="dxa"/>
            <w:right w:w="0" w:type="dxa"/>
          </w:tblCellMar>
        </w:tblPrEx>
        <w:trPr>
          <w:trHeight w:val="414" w:hRule="atLeast"/>
          <w:jc w:val="center"/>
        </w:trPr>
        <w:tc>
          <w:tcPr>
            <w:tcW w:w="3406" w:type="dxa"/>
            <w:tcBorders>
              <w:top w:val="nil"/>
              <w:left w:val="single" w:color="auto" w:sz="4" w:space="0"/>
              <w:bottom w:val="nil"/>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全区合计</w:t>
            </w:r>
          </w:p>
        </w:tc>
        <w:tc>
          <w:tcPr>
            <w:tcW w:w="1017" w:type="dxa"/>
            <w:tcBorders>
              <w:top w:val="single" w:color="auto" w:sz="4" w:space="0"/>
              <w:left w:val="single" w:color="auto" w:sz="4" w:space="0"/>
              <w:bottom w:val="single" w:color="auto" w:sz="4" w:space="0"/>
              <w:right w:val="single" w:color="auto" w:sz="4" w:space="0"/>
            </w:tcBorders>
            <w:shd w:val="clear" w:color="000000" w:fill="99CC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34</w:t>
            </w:r>
          </w:p>
        </w:tc>
        <w:tc>
          <w:tcPr>
            <w:tcW w:w="1018" w:type="dxa"/>
            <w:tcBorders>
              <w:top w:val="single" w:color="auto" w:sz="4" w:space="0"/>
              <w:left w:val="single" w:color="auto" w:sz="4" w:space="0"/>
              <w:bottom w:val="single" w:color="auto" w:sz="4" w:space="0"/>
              <w:right w:val="single" w:color="auto" w:sz="4" w:space="0"/>
            </w:tcBorders>
            <w:shd w:val="clear" w:color="000000" w:fill="99CC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w:t>
            </w:r>
          </w:p>
        </w:tc>
        <w:tc>
          <w:tcPr>
            <w:tcW w:w="985" w:type="dxa"/>
            <w:tcBorders>
              <w:top w:val="single" w:color="auto" w:sz="4" w:space="0"/>
              <w:left w:val="single" w:color="auto" w:sz="4" w:space="0"/>
              <w:bottom w:val="single" w:color="auto" w:sz="4" w:space="0"/>
              <w:right w:val="single" w:color="auto" w:sz="4" w:space="0"/>
            </w:tcBorders>
            <w:shd w:val="clear" w:color="000000" w:fill="99CC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16</w:t>
            </w:r>
          </w:p>
        </w:tc>
        <w:tc>
          <w:tcPr>
            <w:tcW w:w="1049" w:type="dxa"/>
            <w:tcBorders>
              <w:top w:val="single" w:color="auto" w:sz="4" w:space="0"/>
              <w:left w:val="single" w:color="auto" w:sz="4" w:space="0"/>
              <w:bottom w:val="single" w:color="auto" w:sz="4" w:space="0"/>
              <w:right w:val="single" w:color="auto" w:sz="4" w:space="0"/>
            </w:tcBorders>
            <w:shd w:val="clear" w:color="000000" w:fill="99CC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37</w:t>
            </w:r>
          </w:p>
        </w:tc>
        <w:tc>
          <w:tcPr>
            <w:tcW w:w="1017" w:type="dxa"/>
            <w:tcBorders>
              <w:top w:val="single" w:color="auto" w:sz="4" w:space="0"/>
              <w:left w:val="single" w:color="auto" w:sz="4" w:space="0"/>
              <w:bottom w:val="single" w:color="auto" w:sz="4" w:space="0"/>
              <w:right w:val="single" w:color="auto" w:sz="4" w:space="0"/>
            </w:tcBorders>
            <w:shd w:val="clear" w:color="000000" w:fill="99CC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12</w:t>
            </w:r>
          </w:p>
        </w:tc>
        <w:tc>
          <w:tcPr>
            <w:tcW w:w="1021" w:type="dxa"/>
            <w:tcBorders>
              <w:top w:val="single" w:color="auto" w:sz="4" w:space="0"/>
              <w:left w:val="single" w:color="auto" w:sz="4" w:space="0"/>
              <w:bottom w:val="single" w:color="auto" w:sz="4" w:space="0"/>
              <w:right w:val="single" w:color="auto" w:sz="4" w:space="0"/>
            </w:tcBorders>
            <w:shd w:val="clear" w:color="000000" w:fill="99CC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w:t>
            </w:r>
          </w:p>
        </w:tc>
        <w:tc>
          <w:tcPr>
            <w:tcW w:w="1249" w:type="dxa"/>
            <w:tcBorders>
              <w:top w:val="single" w:color="auto" w:sz="4" w:space="0"/>
              <w:left w:val="single" w:color="auto" w:sz="4" w:space="0"/>
              <w:bottom w:val="single" w:color="auto" w:sz="4" w:space="0"/>
              <w:right w:val="single" w:color="auto" w:sz="4" w:space="0"/>
            </w:tcBorders>
            <w:shd w:val="clear" w:color="000000" w:fill="99CC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-8.11%</w:t>
            </w:r>
          </w:p>
        </w:tc>
        <w:tc>
          <w:tcPr>
            <w:tcW w:w="1250" w:type="dxa"/>
            <w:tcBorders>
              <w:top w:val="single" w:color="auto" w:sz="4" w:space="0"/>
              <w:left w:val="single" w:color="auto" w:sz="4" w:space="0"/>
              <w:bottom w:val="single" w:color="auto" w:sz="4" w:space="0"/>
              <w:right w:val="single" w:color="auto" w:sz="4" w:space="0"/>
            </w:tcBorders>
            <w:shd w:val="clear" w:color="000000" w:fill="99CC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-58.33%</w:t>
            </w:r>
          </w:p>
        </w:tc>
        <w:tc>
          <w:tcPr>
            <w:tcW w:w="1248" w:type="dxa"/>
            <w:tcBorders>
              <w:top w:val="single" w:color="auto" w:sz="4" w:space="0"/>
              <w:left w:val="single" w:color="auto" w:sz="4" w:space="0"/>
              <w:bottom w:val="single" w:color="auto" w:sz="4" w:space="0"/>
              <w:right w:val="single" w:color="auto" w:sz="4" w:space="0"/>
            </w:tcBorders>
            <w:shd w:val="clear" w:color="000000" w:fill="99CC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60.00%</w:t>
            </w:r>
          </w:p>
        </w:tc>
      </w:tr>
      <w:tr>
        <w:tblPrEx>
          <w:tblLayout w:type="fixed"/>
          <w:tblCellMar>
            <w:top w:w="0" w:type="dxa"/>
            <w:left w:w="0" w:type="dxa"/>
            <w:bottom w:w="0" w:type="dxa"/>
            <w:right w:w="0" w:type="dxa"/>
          </w:tblCellMar>
        </w:tblPrEx>
        <w:trPr>
          <w:trHeight w:val="415" w:hRule="atLeast"/>
          <w:jc w:val="center"/>
        </w:trPr>
        <w:tc>
          <w:tcPr>
            <w:tcW w:w="340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outlineLvl w:val="9"/>
              <w:rPr>
                <w:rFonts w:hint="eastAsia" w:ascii="宋体" w:hAnsi="宋体" w:eastAsia="宋体" w:cs="宋体"/>
                <w:i w:val="0"/>
                <w:color w:val="C65911"/>
                <w:sz w:val="24"/>
                <w:szCs w:val="24"/>
                <w:u w:val="none"/>
              </w:rPr>
            </w:pPr>
            <w:r>
              <w:rPr>
                <w:rFonts w:hint="eastAsia" w:ascii="宋体" w:hAnsi="宋体" w:eastAsia="宋体" w:cs="宋体"/>
                <w:i w:val="0"/>
                <w:color w:val="C65911"/>
                <w:kern w:val="0"/>
                <w:sz w:val="24"/>
                <w:szCs w:val="24"/>
                <w:u w:val="none"/>
                <w:lang w:val="en-US" w:eastAsia="zh-CN" w:bidi="ar"/>
              </w:rPr>
              <w:t>生产安全事故合计</w:t>
            </w:r>
          </w:p>
        </w:tc>
        <w:tc>
          <w:tcPr>
            <w:tcW w:w="1017" w:type="dxa"/>
            <w:tcBorders>
              <w:top w:val="single" w:color="auto" w:sz="4" w:space="0"/>
              <w:left w:val="single" w:color="auto" w:sz="4" w:space="0"/>
              <w:bottom w:val="single" w:color="auto" w:sz="4" w:space="0"/>
              <w:right w:val="single" w:color="auto" w:sz="4" w:space="0"/>
            </w:tcBorders>
            <w:shd w:val="clear" w:color="000000" w:fill="CCFF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1018" w:type="dxa"/>
            <w:tcBorders>
              <w:top w:val="single" w:color="auto" w:sz="4" w:space="0"/>
              <w:left w:val="single" w:color="auto" w:sz="4" w:space="0"/>
              <w:bottom w:val="single" w:color="auto" w:sz="4" w:space="0"/>
              <w:right w:val="single" w:color="auto" w:sz="4" w:space="0"/>
            </w:tcBorders>
            <w:shd w:val="clear" w:color="000000" w:fill="CCFF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985" w:type="dxa"/>
            <w:tcBorders>
              <w:top w:val="single" w:color="auto" w:sz="4" w:space="0"/>
              <w:left w:val="single" w:color="auto" w:sz="4" w:space="0"/>
              <w:bottom w:val="single" w:color="auto" w:sz="4" w:space="0"/>
              <w:right w:val="single" w:color="auto" w:sz="4" w:space="0"/>
            </w:tcBorders>
            <w:shd w:val="clear" w:color="000000" w:fill="CCFF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49" w:type="dxa"/>
            <w:tcBorders>
              <w:top w:val="single" w:color="auto" w:sz="4" w:space="0"/>
              <w:left w:val="single" w:color="auto" w:sz="4" w:space="0"/>
              <w:bottom w:val="single" w:color="auto" w:sz="4" w:space="0"/>
              <w:right w:val="single" w:color="auto" w:sz="4" w:space="0"/>
            </w:tcBorders>
            <w:shd w:val="clear" w:color="000000" w:fill="CCFF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6</w:t>
            </w:r>
          </w:p>
        </w:tc>
        <w:tc>
          <w:tcPr>
            <w:tcW w:w="1017" w:type="dxa"/>
            <w:tcBorders>
              <w:top w:val="single" w:color="auto" w:sz="4" w:space="0"/>
              <w:left w:val="single" w:color="auto" w:sz="4" w:space="0"/>
              <w:bottom w:val="single" w:color="auto" w:sz="4" w:space="0"/>
              <w:right w:val="single" w:color="auto" w:sz="4" w:space="0"/>
            </w:tcBorders>
            <w:shd w:val="clear" w:color="000000" w:fill="CCFF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w:t>
            </w:r>
          </w:p>
        </w:tc>
        <w:tc>
          <w:tcPr>
            <w:tcW w:w="1021" w:type="dxa"/>
            <w:tcBorders>
              <w:top w:val="single" w:color="auto" w:sz="4" w:space="0"/>
              <w:left w:val="single" w:color="auto" w:sz="4" w:space="0"/>
              <w:bottom w:val="single" w:color="auto" w:sz="4" w:space="0"/>
              <w:right w:val="single" w:color="auto" w:sz="4" w:space="0"/>
            </w:tcBorders>
            <w:shd w:val="clear" w:color="000000" w:fill="CCFF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249" w:type="dxa"/>
            <w:tcBorders>
              <w:top w:val="single" w:color="auto" w:sz="4" w:space="0"/>
              <w:left w:val="single" w:color="auto" w:sz="4" w:space="0"/>
              <w:bottom w:val="single" w:color="auto" w:sz="4" w:space="0"/>
              <w:right w:val="single" w:color="auto" w:sz="4" w:space="0"/>
            </w:tcBorders>
            <w:shd w:val="clear" w:color="000000" w:fill="CCFF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-66.67%</w:t>
            </w:r>
          </w:p>
        </w:tc>
        <w:tc>
          <w:tcPr>
            <w:tcW w:w="1250" w:type="dxa"/>
            <w:tcBorders>
              <w:top w:val="single" w:color="auto" w:sz="4" w:space="0"/>
              <w:left w:val="single" w:color="auto" w:sz="4" w:space="0"/>
              <w:bottom w:val="single" w:color="auto" w:sz="4" w:space="0"/>
              <w:right w:val="single" w:color="auto" w:sz="4" w:space="0"/>
            </w:tcBorders>
            <w:shd w:val="clear" w:color="000000" w:fill="CCFF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-60.00%</w:t>
            </w:r>
          </w:p>
        </w:tc>
        <w:tc>
          <w:tcPr>
            <w:tcW w:w="1248" w:type="dxa"/>
            <w:tcBorders>
              <w:top w:val="single" w:color="auto" w:sz="4" w:space="0"/>
              <w:left w:val="single" w:color="auto" w:sz="4" w:space="0"/>
              <w:bottom w:val="single" w:color="auto" w:sz="4" w:space="0"/>
              <w:right w:val="single" w:color="auto" w:sz="4" w:space="0"/>
            </w:tcBorders>
            <w:shd w:val="clear" w:color="000000" w:fill="CCFF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r>
      <w:tr>
        <w:tblPrEx>
          <w:tblLayout w:type="fixed"/>
          <w:tblCellMar>
            <w:top w:w="0" w:type="dxa"/>
            <w:left w:w="0" w:type="dxa"/>
            <w:bottom w:w="0" w:type="dxa"/>
            <w:right w:w="0" w:type="dxa"/>
          </w:tblCellMar>
        </w:tblPrEx>
        <w:trPr>
          <w:trHeight w:val="701" w:hRule="atLeast"/>
          <w:jc w:val="center"/>
        </w:trPr>
        <w:tc>
          <w:tcPr>
            <w:tcW w:w="13260" w:type="dxa"/>
            <w:gridSpan w:val="10"/>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1.工矿商贸、火灾、道路交通统计周期为自然月；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2.生产安全事故（含生产经营性道路交通事故、工矿商贸及其他事故、生产经营性火灾）按国家安监总局最新统计口径要求统计。</w:t>
            </w:r>
          </w:p>
        </w:tc>
      </w:tr>
    </w:tbl>
    <w:p>
      <w:pPr>
        <w:widowControl/>
        <w:jc w:val="left"/>
        <w:rPr>
          <w:rFonts w:hint="eastAsia"/>
          <w:szCs w:val="2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表1-</w:t>
      </w:r>
      <w:r>
        <w:rPr>
          <w:rFonts w:hint="eastAsia" w:ascii="方正小标宋简体" w:hAnsi="方正小标宋简体" w:eastAsia="方正小标宋简体" w:cs="方正小标宋简体"/>
          <w:color w:val="auto"/>
          <w:kern w:val="0"/>
          <w:sz w:val="44"/>
          <w:szCs w:val="44"/>
          <w:lang w:val="en-US" w:eastAsia="zh-CN"/>
        </w:rPr>
        <w:t>2</w:t>
      </w:r>
      <w:r>
        <w:rPr>
          <w:rFonts w:hint="eastAsia" w:ascii="方正小标宋简体" w:hAnsi="方正小标宋简体" w:eastAsia="方正小标宋简体" w:cs="方正小标宋简体"/>
          <w:color w:val="auto"/>
          <w:kern w:val="0"/>
          <w:sz w:val="44"/>
          <w:szCs w:val="44"/>
        </w:rPr>
        <w:t>:龙岗区</w:t>
      </w:r>
      <w:r>
        <w:rPr>
          <w:rFonts w:hint="eastAsia" w:ascii="方正小标宋简体" w:hAnsi="方正小标宋简体" w:eastAsia="方正小标宋简体" w:cs="方正小标宋简体"/>
          <w:color w:val="auto"/>
          <w:kern w:val="0"/>
          <w:sz w:val="44"/>
          <w:szCs w:val="44"/>
          <w:shd w:val="clear" w:color="auto" w:fill="auto"/>
        </w:rPr>
        <w:t>20</w:t>
      </w:r>
      <w:r>
        <w:rPr>
          <w:rFonts w:hint="eastAsia" w:ascii="方正小标宋简体" w:hAnsi="方正小标宋简体" w:eastAsia="方正小标宋简体" w:cs="方正小标宋简体"/>
          <w:color w:val="auto"/>
          <w:kern w:val="0"/>
          <w:sz w:val="44"/>
          <w:szCs w:val="44"/>
          <w:shd w:val="clear" w:color="auto" w:fill="auto"/>
          <w:lang w:val="en-US" w:eastAsia="zh-CN"/>
        </w:rPr>
        <w:t>20</w:t>
      </w:r>
      <w:r>
        <w:rPr>
          <w:rFonts w:hint="eastAsia" w:ascii="方正小标宋简体" w:hAnsi="方正小标宋简体" w:eastAsia="方正小标宋简体" w:cs="方正小标宋简体"/>
          <w:color w:val="auto"/>
          <w:kern w:val="0"/>
          <w:sz w:val="44"/>
          <w:szCs w:val="44"/>
          <w:shd w:val="clear" w:color="auto" w:fill="auto"/>
        </w:rPr>
        <w:t>年</w:t>
      </w:r>
      <w:r>
        <w:rPr>
          <w:rFonts w:hint="eastAsia" w:ascii="方正小标宋简体" w:hAnsi="方正小标宋简体" w:eastAsia="方正小标宋简体" w:cs="方正小标宋简体"/>
          <w:color w:val="auto"/>
          <w:kern w:val="0"/>
          <w:sz w:val="44"/>
          <w:szCs w:val="44"/>
          <w:shd w:val="clear" w:color="auto" w:fill="auto"/>
          <w:lang w:val="en-US" w:eastAsia="zh-CN"/>
        </w:rPr>
        <w:t>1-4月份</w:t>
      </w:r>
      <w:r>
        <w:rPr>
          <w:rFonts w:hint="eastAsia" w:ascii="方正小标宋简体" w:hAnsi="方正小标宋简体" w:eastAsia="方正小标宋简体" w:cs="方正小标宋简体"/>
          <w:color w:val="auto"/>
          <w:kern w:val="0"/>
          <w:sz w:val="44"/>
          <w:szCs w:val="44"/>
        </w:rPr>
        <w:t>各类安全生产事故统计表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0"/>
          <w:sz w:val="44"/>
          <w:szCs w:val="44"/>
        </w:rPr>
      </w:pPr>
    </w:p>
    <w:tbl>
      <w:tblPr>
        <w:tblStyle w:val="10"/>
        <w:tblW w:w="13261" w:type="dxa"/>
        <w:jc w:val="center"/>
        <w:tblInd w:w="0" w:type="dxa"/>
        <w:shd w:val="clear" w:color="auto" w:fill="auto"/>
        <w:tblLayout w:type="fixed"/>
        <w:tblCellMar>
          <w:top w:w="0" w:type="dxa"/>
          <w:left w:w="0" w:type="dxa"/>
          <w:bottom w:w="0" w:type="dxa"/>
          <w:right w:w="0" w:type="dxa"/>
        </w:tblCellMar>
      </w:tblPr>
      <w:tblGrid>
        <w:gridCol w:w="3562"/>
        <w:gridCol w:w="959"/>
        <w:gridCol w:w="959"/>
        <w:gridCol w:w="959"/>
        <w:gridCol w:w="959"/>
        <w:gridCol w:w="959"/>
        <w:gridCol w:w="964"/>
        <w:gridCol w:w="1313"/>
        <w:gridCol w:w="1313"/>
        <w:gridCol w:w="1314"/>
      </w:tblGrid>
      <w:tr>
        <w:tblPrEx>
          <w:shd w:val="clear" w:color="auto" w:fill="auto"/>
          <w:tblLayout w:type="fixed"/>
          <w:tblCellMar>
            <w:top w:w="0" w:type="dxa"/>
            <w:left w:w="0" w:type="dxa"/>
            <w:bottom w:w="0" w:type="dxa"/>
            <w:right w:w="0" w:type="dxa"/>
          </w:tblCellMar>
        </w:tblPrEx>
        <w:trPr>
          <w:trHeight w:val="442" w:hRule="atLeast"/>
          <w:jc w:val="center"/>
        </w:trPr>
        <w:tc>
          <w:tcPr>
            <w:tcW w:w="3562" w:type="dxa"/>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b/>
                <w:bCs/>
                <w:i w:val="0"/>
                <w:color w:val="auto"/>
                <w:kern w:val="0"/>
                <w:sz w:val="32"/>
                <w:szCs w:val="32"/>
                <w:u w:val="none"/>
                <w:lang w:val="en-US" w:eastAsia="zh-CN" w:bidi="ar"/>
              </w:rPr>
              <w:t>行业</w:t>
            </w:r>
          </w:p>
        </w:tc>
        <w:tc>
          <w:tcPr>
            <w:tcW w:w="9699" w:type="dxa"/>
            <w:gridSpan w:val="9"/>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总计</w:t>
            </w:r>
          </w:p>
        </w:tc>
      </w:tr>
      <w:tr>
        <w:tblPrEx>
          <w:tblLayout w:type="fixed"/>
          <w:tblCellMar>
            <w:top w:w="0" w:type="dxa"/>
            <w:left w:w="0" w:type="dxa"/>
            <w:bottom w:w="0" w:type="dxa"/>
            <w:right w:w="0" w:type="dxa"/>
          </w:tblCellMar>
        </w:tblPrEx>
        <w:trPr>
          <w:trHeight w:val="452" w:hRule="atLeast"/>
          <w:jc w:val="center"/>
        </w:trPr>
        <w:tc>
          <w:tcPr>
            <w:tcW w:w="3562" w:type="dxa"/>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4"/>
                <w:szCs w:val="24"/>
                <w:u w:val="none"/>
              </w:rPr>
            </w:pPr>
          </w:p>
        </w:tc>
        <w:tc>
          <w:tcPr>
            <w:tcW w:w="2877" w:type="dxa"/>
            <w:gridSpan w:val="3"/>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1-当月</w:t>
            </w:r>
          </w:p>
        </w:tc>
        <w:tc>
          <w:tcPr>
            <w:tcW w:w="2882" w:type="dxa"/>
            <w:gridSpan w:val="3"/>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上年同期</w:t>
            </w:r>
          </w:p>
        </w:tc>
        <w:tc>
          <w:tcPr>
            <w:tcW w:w="3940" w:type="dxa"/>
            <w:gridSpan w:val="3"/>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同比</w:t>
            </w:r>
          </w:p>
        </w:tc>
      </w:tr>
      <w:tr>
        <w:tblPrEx>
          <w:tblLayout w:type="fixed"/>
          <w:tblCellMar>
            <w:top w:w="0" w:type="dxa"/>
            <w:left w:w="0" w:type="dxa"/>
            <w:bottom w:w="0" w:type="dxa"/>
            <w:right w:w="0" w:type="dxa"/>
          </w:tblCellMar>
        </w:tblPrEx>
        <w:trPr>
          <w:trHeight w:val="800" w:hRule="atLeast"/>
          <w:jc w:val="center"/>
        </w:trPr>
        <w:tc>
          <w:tcPr>
            <w:tcW w:w="3562" w:type="dxa"/>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auto"/>
                <w:sz w:val="24"/>
                <w:szCs w:val="24"/>
                <w:u w:val="none"/>
              </w:rPr>
            </w:pP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事故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宗数</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死亡</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人数</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受伤</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人数</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事故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宗数</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死亡</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人数</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受伤</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人数</w:t>
            </w:r>
          </w:p>
        </w:tc>
        <w:tc>
          <w:tcPr>
            <w:tcW w:w="13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事故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宗数</w:t>
            </w:r>
          </w:p>
        </w:tc>
        <w:tc>
          <w:tcPr>
            <w:tcW w:w="13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死亡</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人数</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受伤</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人数</w:t>
            </w:r>
          </w:p>
        </w:tc>
      </w:tr>
      <w:tr>
        <w:tblPrEx>
          <w:tblLayout w:type="fixed"/>
          <w:tblCellMar>
            <w:top w:w="0" w:type="dxa"/>
            <w:left w:w="0" w:type="dxa"/>
            <w:bottom w:w="0" w:type="dxa"/>
            <w:right w:w="0" w:type="dxa"/>
          </w:tblCellMar>
        </w:tblPrEx>
        <w:trPr>
          <w:trHeight w:val="370" w:hRule="atLeast"/>
          <w:jc w:val="center"/>
        </w:trPr>
        <w:tc>
          <w:tcPr>
            <w:tcW w:w="3562"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一、道路交通</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51</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7</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42</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120</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23</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42</w:t>
            </w:r>
          </w:p>
        </w:tc>
        <w:tc>
          <w:tcPr>
            <w:tcW w:w="13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-57.50%</w:t>
            </w:r>
          </w:p>
        </w:tc>
        <w:tc>
          <w:tcPr>
            <w:tcW w:w="13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-69.57%</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r>
      <w:tr>
        <w:tblPrEx>
          <w:tblLayout w:type="fixed"/>
          <w:tblCellMar>
            <w:top w:w="0" w:type="dxa"/>
            <w:left w:w="0" w:type="dxa"/>
            <w:bottom w:w="0" w:type="dxa"/>
            <w:right w:w="0" w:type="dxa"/>
          </w:tblCellMar>
        </w:tblPrEx>
        <w:trPr>
          <w:trHeight w:val="346" w:hRule="atLeast"/>
          <w:jc w:val="center"/>
        </w:trPr>
        <w:tc>
          <w:tcPr>
            <w:tcW w:w="3562"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C65911"/>
                <w:kern w:val="0"/>
                <w:sz w:val="24"/>
                <w:szCs w:val="24"/>
                <w:u w:val="none"/>
                <w:lang w:val="en-US" w:eastAsia="zh-CN" w:bidi="ar"/>
              </w:rPr>
              <w:t>其中：生产经营性交通事故</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3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-70.00%</w:t>
            </w:r>
          </w:p>
        </w:tc>
        <w:tc>
          <w:tcPr>
            <w:tcW w:w="13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-70.00%</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r>
      <w:tr>
        <w:tblPrEx>
          <w:tblLayout w:type="fixed"/>
          <w:tblCellMar>
            <w:top w:w="0" w:type="dxa"/>
            <w:left w:w="0" w:type="dxa"/>
            <w:bottom w:w="0" w:type="dxa"/>
            <w:right w:w="0" w:type="dxa"/>
          </w:tblCellMar>
        </w:tblPrEx>
        <w:trPr>
          <w:trHeight w:val="346" w:hRule="atLeast"/>
          <w:jc w:val="center"/>
        </w:trPr>
        <w:tc>
          <w:tcPr>
            <w:tcW w:w="3562"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二、工矿商贸及其它</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7</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w:t>
            </w:r>
          </w:p>
        </w:tc>
        <w:tc>
          <w:tcPr>
            <w:tcW w:w="13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-80.00%</w:t>
            </w:r>
          </w:p>
        </w:tc>
        <w:tc>
          <w:tcPr>
            <w:tcW w:w="13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-85.71%</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-66.67%</w:t>
            </w:r>
          </w:p>
        </w:tc>
      </w:tr>
      <w:tr>
        <w:tblPrEx>
          <w:tblLayout w:type="fixed"/>
          <w:tblCellMar>
            <w:top w:w="0" w:type="dxa"/>
            <w:left w:w="0" w:type="dxa"/>
            <w:bottom w:w="0" w:type="dxa"/>
            <w:right w:w="0" w:type="dxa"/>
          </w:tblCellMar>
        </w:tblPrEx>
        <w:trPr>
          <w:trHeight w:val="346" w:hRule="atLeast"/>
          <w:jc w:val="center"/>
        </w:trPr>
        <w:tc>
          <w:tcPr>
            <w:tcW w:w="3562"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outlineLvl w:val="9"/>
              <w:rPr>
                <w:rFonts w:hint="eastAsia" w:ascii="宋体" w:hAnsi="宋体" w:eastAsia="宋体" w:cs="宋体"/>
                <w:i w:val="0"/>
                <w:color w:val="C65911"/>
                <w:sz w:val="24"/>
                <w:szCs w:val="24"/>
                <w:u w:val="none"/>
              </w:rPr>
            </w:pPr>
            <w:r>
              <w:rPr>
                <w:rFonts w:hint="eastAsia" w:ascii="宋体" w:hAnsi="宋体" w:eastAsia="宋体" w:cs="宋体"/>
                <w:i w:val="0"/>
                <w:color w:val="C65911"/>
                <w:kern w:val="0"/>
                <w:sz w:val="24"/>
                <w:szCs w:val="24"/>
                <w:u w:val="none"/>
                <w:lang w:val="en-US" w:eastAsia="zh-CN" w:bidi="ar"/>
              </w:rPr>
              <w:t>其中:冶金机械八行业</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3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13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r>
      <w:tr>
        <w:tblPrEx>
          <w:tblLayout w:type="fixed"/>
          <w:tblCellMar>
            <w:top w:w="0" w:type="dxa"/>
            <w:left w:w="0" w:type="dxa"/>
            <w:bottom w:w="0" w:type="dxa"/>
            <w:right w:w="0" w:type="dxa"/>
          </w:tblCellMar>
        </w:tblPrEx>
        <w:trPr>
          <w:trHeight w:val="346" w:hRule="atLeast"/>
          <w:jc w:val="center"/>
        </w:trPr>
        <w:tc>
          <w:tcPr>
            <w:tcW w:w="3562"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outlineLvl w:val="9"/>
              <w:rPr>
                <w:rFonts w:hint="eastAsia" w:ascii="宋体" w:hAnsi="宋体" w:eastAsia="宋体" w:cs="宋体"/>
                <w:i w:val="0"/>
                <w:color w:val="C65911"/>
                <w:sz w:val="24"/>
                <w:szCs w:val="24"/>
                <w:u w:val="none"/>
              </w:rPr>
            </w:pPr>
            <w:r>
              <w:rPr>
                <w:rFonts w:hint="eastAsia" w:ascii="宋体" w:hAnsi="宋体" w:eastAsia="宋体" w:cs="宋体"/>
                <w:i w:val="0"/>
                <w:color w:val="C65911"/>
                <w:kern w:val="0"/>
                <w:sz w:val="24"/>
                <w:szCs w:val="24"/>
                <w:u w:val="none"/>
                <w:lang w:val="en-US" w:eastAsia="zh-CN" w:bidi="ar"/>
              </w:rPr>
              <w:t>其中：建筑业</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6</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13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-83.33%</w:t>
            </w:r>
          </w:p>
        </w:tc>
        <w:tc>
          <w:tcPr>
            <w:tcW w:w="13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-75.00%</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r>
      <w:tr>
        <w:tblPrEx>
          <w:tblLayout w:type="fixed"/>
          <w:tblCellMar>
            <w:top w:w="0" w:type="dxa"/>
            <w:left w:w="0" w:type="dxa"/>
            <w:bottom w:w="0" w:type="dxa"/>
            <w:right w:w="0" w:type="dxa"/>
          </w:tblCellMar>
        </w:tblPrEx>
        <w:trPr>
          <w:trHeight w:val="346" w:hRule="atLeast"/>
          <w:jc w:val="center"/>
        </w:trPr>
        <w:tc>
          <w:tcPr>
            <w:tcW w:w="3562"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outlineLvl w:val="9"/>
              <w:rPr>
                <w:rFonts w:hint="eastAsia" w:ascii="宋体" w:hAnsi="宋体" w:eastAsia="宋体" w:cs="宋体"/>
                <w:i w:val="0"/>
                <w:color w:val="C65911"/>
                <w:sz w:val="24"/>
                <w:szCs w:val="24"/>
                <w:u w:val="none"/>
              </w:rPr>
            </w:pPr>
            <w:r>
              <w:rPr>
                <w:rFonts w:hint="eastAsia" w:ascii="宋体" w:hAnsi="宋体" w:eastAsia="宋体" w:cs="宋体"/>
                <w:i w:val="0"/>
                <w:color w:val="C65911"/>
                <w:kern w:val="0"/>
                <w:sz w:val="24"/>
                <w:szCs w:val="24"/>
                <w:u w:val="none"/>
                <w:lang w:val="en-US" w:eastAsia="zh-CN" w:bidi="ar"/>
              </w:rPr>
              <w:t>工商贸其他</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3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-50.00%</w:t>
            </w:r>
          </w:p>
        </w:tc>
        <w:tc>
          <w:tcPr>
            <w:tcW w:w="13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r>
      <w:tr>
        <w:tblPrEx>
          <w:tblLayout w:type="fixed"/>
          <w:tblCellMar>
            <w:top w:w="0" w:type="dxa"/>
            <w:left w:w="0" w:type="dxa"/>
            <w:bottom w:w="0" w:type="dxa"/>
            <w:right w:w="0" w:type="dxa"/>
          </w:tblCellMar>
        </w:tblPrEx>
        <w:trPr>
          <w:trHeight w:val="346" w:hRule="atLeast"/>
          <w:jc w:val="center"/>
        </w:trPr>
        <w:tc>
          <w:tcPr>
            <w:tcW w:w="3562"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三、火灾</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38</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35</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3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8.57%</w:t>
            </w:r>
          </w:p>
        </w:tc>
        <w:tc>
          <w:tcPr>
            <w:tcW w:w="13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r>
      <w:tr>
        <w:tblPrEx>
          <w:tblLayout w:type="fixed"/>
          <w:tblCellMar>
            <w:top w:w="0" w:type="dxa"/>
            <w:left w:w="0" w:type="dxa"/>
            <w:bottom w:w="0" w:type="dxa"/>
            <w:right w:w="0" w:type="dxa"/>
          </w:tblCellMar>
        </w:tblPrEx>
        <w:trPr>
          <w:trHeight w:val="346" w:hRule="atLeast"/>
          <w:jc w:val="center"/>
        </w:trPr>
        <w:tc>
          <w:tcPr>
            <w:tcW w:w="3562"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outlineLvl w:val="9"/>
              <w:rPr>
                <w:rFonts w:hint="eastAsia" w:ascii="宋体" w:hAnsi="宋体" w:eastAsia="宋体" w:cs="宋体"/>
                <w:i w:val="0"/>
                <w:color w:val="C65911"/>
                <w:sz w:val="24"/>
                <w:szCs w:val="24"/>
                <w:u w:val="none"/>
              </w:rPr>
            </w:pPr>
            <w:r>
              <w:rPr>
                <w:rFonts w:hint="eastAsia" w:ascii="宋体" w:hAnsi="宋体" w:eastAsia="宋体" w:cs="宋体"/>
                <w:i w:val="0"/>
                <w:color w:val="C65911"/>
                <w:kern w:val="0"/>
                <w:sz w:val="24"/>
                <w:szCs w:val="24"/>
                <w:u w:val="none"/>
                <w:lang w:val="en-US" w:eastAsia="zh-CN" w:bidi="ar"/>
              </w:rPr>
              <w:t>其中：生产经营性火灾</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9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3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13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13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r>
      <w:tr>
        <w:tblPrEx>
          <w:tblLayout w:type="fixed"/>
          <w:tblCellMar>
            <w:top w:w="0" w:type="dxa"/>
            <w:left w:w="0" w:type="dxa"/>
            <w:bottom w:w="0" w:type="dxa"/>
            <w:right w:w="0" w:type="dxa"/>
          </w:tblCellMar>
        </w:tblPrEx>
        <w:trPr>
          <w:trHeight w:val="346" w:hRule="atLeast"/>
          <w:jc w:val="center"/>
        </w:trPr>
        <w:tc>
          <w:tcPr>
            <w:tcW w:w="3562"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全区合计</w:t>
            </w:r>
          </w:p>
        </w:tc>
        <w:tc>
          <w:tcPr>
            <w:tcW w:w="959" w:type="dxa"/>
            <w:tcBorders>
              <w:top w:val="single" w:color="auto" w:sz="4" w:space="0"/>
              <w:left w:val="single" w:color="auto" w:sz="4" w:space="0"/>
              <w:bottom w:val="single" w:color="auto" w:sz="4" w:space="0"/>
              <w:right w:val="single" w:color="auto" w:sz="4" w:space="0"/>
            </w:tcBorders>
            <w:shd w:val="clear" w:color="000000" w:fill="99CC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91</w:t>
            </w:r>
          </w:p>
        </w:tc>
        <w:tc>
          <w:tcPr>
            <w:tcW w:w="959" w:type="dxa"/>
            <w:tcBorders>
              <w:top w:val="single" w:color="auto" w:sz="4" w:space="0"/>
              <w:left w:val="single" w:color="auto" w:sz="4" w:space="0"/>
              <w:bottom w:val="single" w:color="auto" w:sz="4" w:space="0"/>
              <w:right w:val="single" w:color="auto" w:sz="4" w:space="0"/>
            </w:tcBorders>
            <w:shd w:val="clear" w:color="000000" w:fill="99CC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8</w:t>
            </w:r>
          </w:p>
        </w:tc>
        <w:tc>
          <w:tcPr>
            <w:tcW w:w="959" w:type="dxa"/>
            <w:tcBorders>
              <w:top w:val="single" w:color="auto" w:sz="4" w:space="0"/>
              <w:left w:val="single" w:color="auto" w:sz="4" w:space="0"/>
              <w:bottom w:val="single" w:color="auto" w:sz="4" w:space="0"/>
              <w:right w:val="single" w:color="auto" w:sz="4" w:space="0"/>
            </w:tcBorders>
            <w:shd w:val="clear" w:color="000000" w:fill="99CC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43</w:t>
            </w:r>
          </w:p>
        </w:tc>
        <w:tc>
          <w:tcPr>
            <w:tcW w:w="959" w:type="dxa"/>
            <w:tcBorders>
              <w:top w:val="single" w:color="auto" w:sz="4" w:space="0"/>
              <w:left w:val="single" w:color="auto" w:sz="4" w:space="0"/>
              <w:bottom w:val="single" w:color="auto" w:sz="4" w:space="0"/>
              <w:right w:val="single" w:color="auto" w:sz="4" w:space="0"/>
            </w:tcBorders>
            <w:shd w:val="clear" w:color="000000" w:fill="99CC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165</w:t>
            </w:r>
          </w:p>
        </w:tc>
        <w:tc>
          <w:tcPr>
            <w:tcW w:w="959" w:type="dxa"/>
            <w:tcBorders>
              <w:top w:val="single" w:color="auto" w:sz="4" w:space="0"/>
              <w:left w:val="single" w:color="auto" w:sz="4" w:space="0"/>
              <w:bottom w:val="single" w:color="auto" w:sz="4" w:space="0"/>
              <w:right w:val="single" w:color="auto" w:sz="4" w:space="0"/>
            </w:tcBorders>
            <w:shd w:val="clear" w:color="000000" w:fill="99CC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31</w:t>
            </w:r>
          </w:p>
        </w:tc>
        <w:tc>
          <w:tcPr>
            <w:tcW w:w="964" w:type="dxa"/>
            <w:tcBorders>
              <w:top w:val="single" w:color="auto" w:sz="4" w:space="0"/>
              <w:left w:val="single" w:color="auto" w:sz="4" w:space="0"/>
              <w:bottom w:val="single" w:color="auto" w:sz="4" w:space="0"/>
              <w:right w:val="single" w:color="auto" w:sz="4" w:space="0"/>
            </w:tcBorders>
            <w:shd w:val="clear" w:color="000000" w:fill="99CC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45</w:t>
            </w:r>
          </w:p>
        </w:tc>
        <w:tc>
          <w:tcPr>
            <w:tcW w:w="1313" w:type="dxa"/>
            <w:tcBorders>
              <w:top w:val="single" w:color="auto" w:sz="4" w:space="0"/>
              <w:left w:val="single" w:color="auto" w:sz="4" w:space="0"/>
              <w:bottom w:val="single" w:color="auto" w:sz="4" w:space="0"/>
              <w:right w:val="single" w:color="auto" w:sz="4" w:space="0"/>
            </w:tcBorders>
            <w:shd w:val="clear" w:color="000000" w:fill="99CC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-44.85%</w:t>
            </w:r>
          </w:p>
        </w:tc>
        <w:tc>
          <w:tcPr>
            <w:tcW w:w="1313" w:type="dxa"/>
            <w:tcBorders>
              <w:top w:val="single" w:color="auto" w:sz="4" w:space="0"/>
              <w:left w:val="single" w:color="auto" w:sz="4" w:space="0"/>
              <w:bottom w:val="single" w:color="auto" w:sz="4" w:space="0"/>
              <w:right w:val="single" w:color="auto" w:sz="4" w:space="0"/>
            </w:tcBorders>
            <w:shd w:val="clear" w:color="000000" w:fill="99CC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-74.19%</w:t>
            </w:r>
          </w:p>
        </w:tc>
        <w:tc>
          <w:tcPr>
            <w:tcW w:w="1314" w:type="dxa"/>
            <w:tcBorders>
              <w:top w:val="single" w:color="auto" w:sz="4" w:space="0"/>
              <w:left w:val="single" w:color="auto" w:sz="4" w:space="0"/>
              <w:bottom w:val="single" w:color="auto" w:sz="4" w:space="0"/>
              <w:right w:val="single" w:color="auto" w:sz="4" w:space="0"/>
            </w:tcBorders>
            <w:shd w:val="clear" w:color="000000" w:fill="99CC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-4.44%</w:t>
            </w:r>
          </w:p>
        </w:tc>
      </w:tr>
      <w:tr>
        <w:tblPrEx>
          <w:tblLayout w:type="fixed"/>
          <w:tblCellMar>
            <w:top w:w="0" w:type="dxa"/>
            <w:left w:w="0" w:type="dxa"/>
            <w:bottom w:w="0" w:type="dxa"/>
            <w:right w:w="0" w:type="dxa"/>
          </w:tblCellMar>
        </w:tblPrEx>
        <w:trPr>
          <w:trHeight w:val="346" w:hRule="atLeast"/>
          <w:jc w:val="center"/>
        </w:trPr>
        <w:tc>
          <w:tcPr>
            <w:tcW w:w="3562"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outlineLvl w:val="9"/>
              <w:rPr>
                <w:rFonts w:hint="eastAsia" w:ascii="宋体" w:hAnsi="宋体" w:eastAsia="宋体" w:cs="宋体"/>
                <w:i w:val="0"/>
                <w:color w:val="C65911"/>
                <w:sz w:val="24"/>
                <w:szCs w:val="24"/>
                <w:u w:val="none"/>
              </w:rPr>
            </w:pPr>
            <w:r>
              <w:rPr>
                <w:rFonts w:hint="eastAsia" w:ascii="宋体" w:hAnsi="宋体" w:eastAsia="宋体" w:cs="宋体"/>
                <w:i w:val="0"/>
                <w:color w:val="C65911"/>
                <w:kern w:val="0"/>
                <w:sz w:val="24"/>
                <w:szCs w:val="24"/>
                <w:u w:val="none"/>
                <w:lang w:val="en-US" w:eastAsia="zh-CN" w:bidi="ar"/>
              </w:rPr>
              <w:t>生产安全事故合计</w:t>
            </w:r>
          </w:p>
        </w:tc>
        <w:tc>
          <w:tcPr>
            <w:tcW w:w="959" w:type="dxa"/>
            <w:tcBorders>
              <w:top w:val="single" w:color="auto" w:sz="4" w:space="0"/>
              <w:left w:val="single" w:color="auto" w:sz="4" w:space="0"/>
              <w:bottom w:val="single" w:color="auto" w:sz="4" w:space="0"/>
              <w:right w:val="single" w:color="auto" w:sz="4" w:space="0"/>
            </w:tcBorders>
            <w:shd w:val="clear" w:color="000000" w:fill="CC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w:t>
            </w:r>
          </w:p>
        </w:tc>
        <w:tc>
          <w:tcPr>
            <w:tcW w:w="959" w:type="dxa"/>
            <w:tcBorders>
              <w:top w:val="single" w:color="auto" w:sz="4" w:space="0"/>
              <w:left w:val="single" w:color="auto" w:sz="4" w:space="0"/>
              <w:bottom w:val="single" w:color="auto" w:sz="4" w:space="0"/>
              <w:right w:val="single" w:color="auto" w:sz="4" w:space="0"/>
            </w:tcBorders>
            <w:shd w:val="clear" w:color="000000" w:fill="CC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w:t>
            </w:r>
          </w:p>
        </w:tc>
        <w:tc>
          <w:tcPr>
            <w:tcW w:w="959" w:type="dxa"/>
            <w:tcBorders>
              <w:top w:val="single" w:color="auto" w:sz="4" w:space="0"/>
              <w:left w:val="single" w:color="auto" w:sz="4" w:space="0"/>
              <w:bottom w:val="single" w:color="auto" w:sz="4" w:space="0"/>
              <w:right w:val="single" w:color="auto" w:sz="4" w:space="0"/>
            </w:tcBorders>
            <w:shd w:val="clear" w:color="000000" w:fill="CC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959" w:type="dxa"/>
            <w:tcBorders>
              <w:top w:val="single" w:color="auto" w:sz="4" w:space="0"/>
              <w:left w:val="single" w:color="auto" w:sz="4" w:space="0"/>
              <w:bottom w:val="single" w:color="auto" w:sz="4" w:space="0"/>
              <w:right w:val="single" w:color="auto" w:sz="4" w:space="0"/>
            </w:tcBorders>
            <w:shd w:val="clear" w:color="000000" w:fill="CC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w:t>
            </w:r>
          </w:p>
        </w:tc>
        <w:tc>
          <w:tcPr>
            <w:tcW w:w="959" w:type="dxa"/>
            <w:tcBorders>
              <w:top w:val="single" w:color="auto" w:sz="4" w:space="0"/>
              <w:left w:val="single" w:color="auto" w:sz="4" w:space="0"/>
              <w:bottom w:val="single" w:color="auto" w:sz="4" w:space="0"/>
              <w:right w:val="single" w:color="auto" w:sz="4" w:space="0"/>
            </w:tcBorders>
            <w:shd w:val="clear" w:color="000000" w:fill="CC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17</w:t>
            </w:r>
          </w:p>
        </w:tc>
        <w:tc>
          <w:tcPr>
            <w:tcW w:w="964" w:type="dxa"/>
            <w:tcBorders>
              <w:top w:val="single" w:color="auto" w:sz="4" w:space="0"/>
              <w:left w:val="single" w:color="auto" w:sz="4" w:space="0"/>
              <w:bottom w:val="single" w:color="auto" w:sz="4" w:space="0"/>
              <w:right w:val="single" w:color="auto" w:sz="4" w:space="0"/>
            </w:tcBorders>
            <w:shd w:val="clear" w:color="000000" w:fill="CC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w:t>
            </w:r>
          </w:p>
        </w:tc>
        <w:tc>
          <w:tcPr>
            <w:tcW w:w="1313" w:type="dxa"/>
            <w:tcBorders>
              <w:top w:val="single" w:color="auto" w:sz="4" w:space="0"/>
              <w:left w:val="single" w:color="auto" w:sz="4" w:space="0"/>
              <w:bottom w:val="single" w:color="auto" w:sz="4" w:space="0"/>
              <w:right w:val="single" w:color="auto" w:sz="4" w:space="0"/>
            </w:tcBorders>
            <w:shd w:val="clear" w:color="000000" w:fill="CC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-75.00%</w:t>
            </w:r>
          </w:p>
        </w:tc>
        <w:tc>
          <w:tcPr>
            <w:tcW w:w="1313" w:type="dxa"/>
            <w:tcBorders>
              <w:top w:val="single" w:color="auto" w:sz="4" w:space="0"/>
              <w:left w:val="single" w:color="auto" w:sz="4" w:space="0"/>
              <w:bottom w:val="single" w:color="auto" w:sz="4" w:space="0"/>
              <w:right w:val="single" w:color="auto" w:sz="4" w:space="0"/>
            </w:tcBorders>
            <w:shd w:val="clear" w:color="000000" w:fill="CC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-76.47%</w:t>
            </w:r>
          </w:p>
        </w:tc>
        <w:tc>
          <w:tcPr>
            <w:tcW w:w="1314" w:type="dxa"/>
            <w:tcBorders>
              <w:top w:val="single" w:color="auto" w:sz="4" w:space="0"/>
              <w:left w:val="single" w:color="auto" w:sz="4" w:space="0"/>
              <w:bottom w:val="single" w:color="auto" w:sz="4" w:space="0"/>
              <w:right w:val="single" w:color="auto" w:sz="4" w:space="0"/>
            </w:tcBorders>
            <w:shd w:val="clear" w:color="000000" w:fill="CC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-75.00%</w:t>
            </w:r>
          </w:p>
        </w:tc>
      </w:tr>
      <w:tr>
        <w:tblPrEx>
          <w:tblLayout w:type="fixed"/>
          <w:tblCellMar>
            <w:top w:w="0" w:type="dxa"/>
            <w:left w:w="0" w:type="dxa"/>
            <w:bottom w:w="0" w:type="dxa"/>
            <w:right w:w="0" w:type="dxa"/>
          </w:tblCellMar>
        </w:tblPrEx>
        <w:trPr>
          <w:trHeight w:val="875" w:hRule="atLeast"/>
          <w:jc w:val="center"/>
        </w:trPr>
        <w:tc>
          <w:tcPr>
            <w:tcW w:w="13261" w:type="dxa"/>
            <w:gridSpan w:val="10"/>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2"/>
                <w:szCs w:val="22"/>
                <w:u w:val="none"/>
                <w:lang w:val="en-US" w:eastAsia="zh-CN" w:bidi="ar"/>
              </w:rPr>
              <w:t>1.工矿商贸、火灾、道路交通统计周期为自然月；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2.生产安全事故（含生产经营性道路交通事故、工矿商贸及其他事故、生产经营性火灾）按国家安监总局最新统计口径要求统计。</w:t>
            </w:r>
          </w:p>
        </w:tc>
      </w:tr>
    </w:tbl>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0" w:firstLineChars="0"/>
        <w:jc w:val="center"/>
        <w:textAlignment w:val="auto"/>
        <w:outlineLvl w:val="0"/>
        <w:rPr>
          <w:rStyle w:val="14"/>
          <w:rFonts w:hint="eastAsia" w:ascii="方正小标宋简体" w:hAnsi="方正小标宋简体" w:eastAsia="方正小标宋简体" w:cs="方正小标宋简体"/>
          <w:b w:val="0"/>
          <w:bCs/>
          <w:color w:val="auto"/>
          <w:sz w:val="44"/>
          <w:szCs w:val="44"/>
          <w:lang w:val="en-US" w:eastAsia="zh-CN" w:bidi="ar"/>
        </w:rPr>
        <w:sectPr>
          <w:footerReference r:id="rId5" w:type="default"/>
          <w:pgSz w:w="16838" w:h="11906" w:orient="landscape"/>
          <w:pgMar w:top="1588" w:right="1474" w:bottom="1474" w:left="1474" w:header="851" w:footer="992" w:gutter="0"/>
          <w:pgNumType w:fmt="numberInDash"/>
          <w:cols w:space="720" w:num="1"/>
          <w:docGrid w:linePitch="435" w:charSpace="0"/>
        </w:sectPr>
      </w:pP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0" w:firstLineChars="0"/>
        <w:jc w:val="center"/>
        <w:textAlignment w:val="auto"/>
        <w:outlineLvl w:val="0"/>
        <w:rPr>
          <w:rStyle w:val="14"/>
          <w:rFonts w:hint="eastAsia" w:ascii="方正小标宋简体" w:hAnsi="方正小标宋简体" w:eastAsia="方正小标宋简体" w:cs="方正小标宋简体"/>
          <w:b w:val="0"/>
          <w:bCs/>
          <w:color w:val="auto"/>
          <w:sz w:val="44"/>
          <w:szCs w:val="44"/>
          <w:lang w:val="en-US" w:eastAsia="zh-CN" w:bidi="ar"/>
        </w:rPr>
      </w:pPr>
      <w:r>
        <w:rPr>
          <w:rStyle w:val="14"/>
          <w:rFonts w:hint="eastAsia" w:ascii="方正小标宋简体" w:hAnsi="方正小标宋简体" w:eastAsia="方正小标宋简体" w:cs="方正小标宋简体"/>
          <w:b w:val="0"/>
          <w:bCs/>
          <w:color w:val="auto"/>
          <w:sz w:val="44"/>
          <w:szCs w:val="44"/>
          <w:lang w:val="en-US" w:eastAsia="zh-CN" w:bidi="ar"/>
        </w:rPr>
        <w:t>表</w:t>
      </w:r>
      <w:r>
        <w:rPr>
          <w:rStyle w:val="15"/>
          <w:rFonts w:hint="eastAsia" w:ascii="方正小标宋简体" w:hAnsi="方正小标宋简体" w:eastAsia="方正小标宋简体" w:cs="方正小标宋简体"/>
          <w:b w:val="0"/>
          <w:bCs/>
          <w:color w:val="auto"/>
          <w:sz w:val="44"/>
          <w:szCs w:val="44"/>
          <w:lang w:val="en-US" w:eastAsia="zh-CN" w:bidi="ar"/>
        </w:rPr>
        <w:t>1-3</w:t>
      </w:r>
      <w:r>
        <w:rPr>
          <w:rStyle w:val="16"/>
          <w:rFonts w:hint="eastAsia" w:ascii="方正小标宋简体" w:hAnsi="方正小标宋简体" w:eastAsia="方正小标宋简体" w:cs="方正小标宋简体"/>
          <w:b w:val="0"/>
          <w:bCs/>
          <w:color w:val="auto"/>
          <w:sz w:val="44"/>
          <w:szCs w:val="44"/>
          <w:lang w:val="en-US" w:eastAsia="zh-CN" w:bidi="ar"/>
        </w:rPr>
        <w:t>：</w:t>
      </w:r>
      <w:r>
        <w:rPr>
          <w:rStyle w:val="14"/>
          <w:rFonts w:hint="eastAsia" w:ascii="方正小标宋简体" w:hAnsi="方正小标宋简体" w:eastAsia="方正小标宋简体" w:cs="方正小标宋简体"/>
          <w:b w:val="0"/>
          <w:bCs/>
          <w:color w:val="auto"/>
          <w:sz w:val="44"/>
          <w:szCs w:val="44"/>
          <w:lang w:val="en-US" w:eastAsia="zh-CN" w:bidi="ar"/>
        </w:rPr>
        <w:t>龙岗区各街道</w:t>
      </w:r>
      <w:r>
        <w:rPr>
          <w:rFonts w:hint="eastAsia" w:ascii="方正小标宋简体" w:hAnsi="方正小标宋简体" w:eastAsia="方正小标宋简体" w:cs="方正小标宋简体"/>
          <w:color w:val="auto"/>
          <w:kern w:val="0"/>
          <w:sz w:val="44"/>
          <w:szCs w:val="44"/>
          <w:shd w:val="clear" w:color="auto" w:fill="auto"/>
          <w:lang w:eastAsia="zh-CN"/>
        </w:rPr>
        <w:t>2020年4月份</w:t>
      </w:r>
      <w:r>
        <w:rPr>
          <w:rStyle w:val="14"/>
          <w:rFonts w:hint="eastAsia" w:ascii="方正小标宋简体" w:hAnsi="方正小标宋简体" w:eastAsia="方正小标宋简体" w:cs="方正小标宋简体"/>
          <w:b w:val="0"/>
          <w:bCs/>
          <w:color w:val="auto"/>
          <w:sz w:val="44"/>
          <w:szCs w:val="44"/>
          <w:lang w:val="en-US" w:eastAsia="zh-CN" w:bidi="ar"/>
        </w:rPr>
        <w:t>各类安全事故统计</w:t>
      </w:r>
    </w:p>
    <w:p>
      <w:pPr>
        <w:keepNext w:val="0"/>
        <w:keepLines w:val="0"/>
        <w:pageBreakBefore w:val="0"/>
        <w:widowControl w:val="0"/>
        <w:kinsoku/>
        <w:wordWrap/>
        <w:overflowPunct/>
        <w:topLinePunct w:val="0"/>
        <w:autoSpaceDE/>
        <w:autoSpaceDN/>
        <w:bidi w:val="0"/>
        <w:adjustRightInd/>
        <w:snapToGrid/>
        <w:spacing w:after="0" w:afterLines="0" w:line="500" w:lineRule="exact"/>
        <w:ind w:left="0" w:leftChars="0" w:right="0" w:rightChars="0" w:firstLine="0" w:firstLineChars="0"/>
        <w:jc w:val="center"/>
        <w:textAlignment w:val="auto"/>
        <w:outlineLvl w:val="9"/>
        <w:rPr>
          <w:rStyle w:val="14"/>
          <w:rFonts w:hint="eastAsia" w:ascii="方正小标宋简体" w:hAnsi="方正小标宋简体" w:eastAsia="方正小标宋简体" w:cs="方正小标宋简体"/>
          <w:b w:val="0"/>
          <w:bCs/>
          <w:color w:val="auto"/>
          <w:sz w:val="44"/>
          <w:szCs w:val="44"/>
          <w:lang w:val="en-US" w:eastAsia="zh-CN" w:bidi="ar"/>
        </w:rPr>
      </w:pPr>
    </w:p>
    <w:tbl>
      <w:tblPr>
        <w:tblStyle w:val="10"/>
        <w:tblW w:w="1479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5"/>
        <w:gridCol w:w="1170"/>
        <w:gridCol w:w="688"/>
        <w:gridCol w:w="659"/>
        <w:gridCol w:w="1165"/>
        <w:gridCol w:w="658"/>
        <w:gridCol w:w="659"/>
        <w:gridCol w:w="1179"/>
        <w:gridCol w:w="658"/>
        <w:gridCol w:w="658"/>
        <w:gridCol w:w="1180"/>
        <w:gridCol w:w="659"/>
        <w:gridCol w:w="658"/>
        <w:gridCol w:w="1080"/>
        <w:gridCol w:w="658"/>
        <w:gridCol w:w="658"/>
        <w:gridCol w:w="659"/>
        <w:gridCol w:w="659"/>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490" w:hRule="atLeast"/>
          <w:jc w:val="center"/>
        </w:trPr>
        <w:tc>
          <w:tcPr>
            <w:tcW w:w="16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outlineLvl w:val="9"/>
              <w:rPr>
                <w:rFonts w:hint="eastAsia" w:ascii="宋体" w:hAnsi="宋体" w:eastAsia="宋体" w:cs="宋体"/>
                <w:i w:val="0"/>
                <w:color w:val="000000"/>
                <w:sz w:val="24"/>
                <w:szCs w:val="24"/>
                <w:u w:val="none"/>
              </w:rPr>
            </w:pPr>
          </w:p>
        </w:tc>
        <w:tc>
          <w:tcPr>
            <w:tcW w:w="25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事故总数</w:t>
            </w: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道路交通事故</w:t>
            </w: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火灾事故</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工矿商贸及其它事故</w:t>
            </w:r>
          </w:p>
        </w:tc>
        <w:tc>
          <w:tcPr>
            <w:tcW w:w="3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本年度工矿商贸及其它事故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540" w:hRule="atLeast"/>
          <w:jc w:val="center"/>
        </w:trPr>
        <w:tc>
          <w:tcPr>
            <w:tcW w:w="16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outlineLvl w:val="9"/>
              <w:rPr>
                <w:rFonts w:hint="eastAsia" w:ascii="宋体" w:hAnsi="宋体" w:eastAsia="宋体" w:cs="宋体"/>
                <w:i w:val="0"/>
                <w:color w:val="000000"/>
                <w:sz w:val="24"/>
                <w:szCs w:val="24"/>
                <w:u w:val="none"/>
              </w:rPr>
            </w:pP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度</w:t>
            </w: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去年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同期</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同比（%）</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度</w:t>
            </w: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去年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同期</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同比（%）</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度</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去年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同期</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同比（%）</w:t>
            </w: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度</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去年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同期</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同比（%）</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企业</w:t>
            </w:r>
          </w:p>
        </w:tc>
        <w:tc>
          <w:tcPr>
            <w:tcW w:w="19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建筑业</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1565" w:hRule="atLeast"/>
          <w:jc w:val="center"/>
        </w:trPr>
        <w:tc>
          <w:tcPr>
            <w:tcW w:w="16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000000"/>
                <w:sz w:val="24"/>
                <w:szCs w:val="24"/>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000000"/>
                <w:sz w:val="24"/>
                <w:szCs w:val="24"/>
                <w:u w:val="none"/>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000000"/>
                <w:sz w:val="24"/>
                <w:szCs w:val="24"/>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000000"/>
                <w:sz w:val="24"/>
                <w:szCs w:val="24"/>
                <w:u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000000"/>
                <w:sz w:val="24"/>
                <w:szCs w:val="24"/>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000000"/>
                <w:sz w:val="24"/>
                <w:szCs w:val="24"/>
                <w:u w:val="none"/>
              </w:rPr>
            </w:pPr>
          </w:p>
        </w:tc>
        <w:tc>
          <w:tcPr>
            <w:tcW w:w="658"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市</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程</w:t>
            </w:r>
          </w:p>
        </w:tc>
        <w:tc>
          <w:tcPr>
            <w:tcW w:w="659"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程</w:t>
            </w:r>
          </w:p>
        </w:tc>
        <w:tc>
          <w:tcPr>
            <w:tcW w:w="659"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零</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星</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程</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平湖街道</w:t>
            </w:r>
          </w:p>
        </w:tc>
        <w:tc>
          <w:tcPr>
            <w:tcW w:w="117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事故宗数</w:t>
            </w:r>
          </w:p>
        </w:tc>
        <w:tc>
          <w:tcPr>
            <w:tcW w:w="68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11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33.33%</w:t>
            </w:r>
          </w:p>
        </w:tc>
        <w:tc>
          <w:tcPr>
            <w:tcW w:w="65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59" w:type="dxa"/>
            <w:tcBorders>
              <w:top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top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8" w:type="dxa"/>
            <w:tcBorders>
              <w:top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top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top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top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死亡人数</w:t>
            </w:r>
          </w:p>
        </w:tc>
        <w:tc>
          <w:tcPr>
            <w:tcW w:w="68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受伤人数</w:t>
            </w:r>
          </w:p>
        </w:tc>
        <w:tc>
          <w:tcPr>
            <w:tcW w:w="68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1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布吉街道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事故宗数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200.00%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死亡人数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受伤人数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吉华街道</w:t>
            </w:r>
          </w:p>
        </w:tc>
        <w:tc>
          <w:tcPr>
            <w:tcW w:w="117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事故宗数</w:t>
            </w:r>
          </w:p>
        </w:tc>
        <w:tc>
          <w:tcPr>
            <w:tcW w:w="68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死亡人数</w:t>
            </w:r>
          </w:p>
        </w:tc>
        <w:tc>
          <w:tcPr>
            <w:tcW w:w="68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5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受伤人数</w:t>
            </w:r>
          </w:p>
        </w:tc>
        <w:tc>
          <w:tcPr>
            <w:tcW w:w="68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坂田街道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事故宗数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死亡人数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受伤人数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58" w:type="dxa"/>
            <w:tcBorders>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9" w:type="dxa"/>
            <w:tcBorders>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南湾街道</w:t>
            </w:r>
          </w:p>
        </w:tc>
        <w:tc>
          <w:tcPr>
            <w:tcW w:w="117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事故宗数</w:t>
            </w:r>
          </w:p>
        </w:tc>
        <w:tc>
          <w:tcPr>
            <w:tcW w:w="68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w:t>
            </w:r>
          </w:p>
        </w:tc>
        <w:tc>
          <w:tcPr>
            <w:tcW w:w="11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-66.67%</w:t>
            </w:r>
          </w:p>
        </w:tc>
        <w:tc>
          <w:tcPr>
            <w:tcW w:w="65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1179" w:type="dxa"/>
            <w:tcBorders>
              <w:top w:val="single" w:color="000000" w:sz="4" w:space="0"/>
              <w:left w:val="single" w:color="000000" w:sz="4" w:space="0"/>
              <w:bottom w:val="single" w:color="000000"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-66.67%</w:t>
            </w:r>
          </w:p>
        </w:tc>
        <w:tc>
          <w:tcPr>
            <w:tcW w:w="658" w:type="dxa"/>
            <w:tcBorders>
              <w:top w:val="single" w:color="auto" w:sz="4" w:space="0"/>
              <w:left w:val="single" w:color="auto" w:sz="4" w:space="0"/>
              <w:bottom w:val="single" w:color="auto"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top w:val="single" w:color="auto" w:sz="4" w:space="0"/>
              <w:bottom w:val="single" w:color="auto"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1180" w:type="dxa"/>
            <w:tcBorders>
              <w:top w:val="single" w:color="auto" w:sz="4" w:space="0"/>
              <w:left w:val="single" w:color="000000" w:sz="4" w:space="0"/>
              <w:bottom w:val="single" w:color="auto"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59" w:type="dxa"/>
            <w:tcBorders>
              <w:top w:val="single" w:color="auto" w:sz="4" w:space="0"/>
              <w:bottom w:val="single" w:color="auto"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658" w:type="dxa"/>
            <w:tcBorders>
              <w:top w:val="single" w:color="auto" w:sz="4" w:space="0"/>
              <w:bottom w:val="single" w:color="auto"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top w:val="single" w:color="auto" w:sz="4" w:space="0"/>
              <w:bottom w:val="single" w:color="auto"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58" w:type="dxa"/>
            <w:tcBorders>
              <w:top w:val="single" w:color="auto" w:sz="4" w:space="0"/>
              <w:bottom w:val="single" w:color="auto"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top w:val="single" w:color="auto" w:sz="4" w:space="0"/>
              <w:bottom w:val="single" w:color="auto"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top w:val="single" w:color="auto" w:sz="4" w:space="0"/>
              <w:bottom w:val="single" w:color="auto"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top w:val="single" w:color="auto" w:sz="4" w:space="0"/>
              <w:bottom w:val="single" w:color="auto"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658" w:type="dxa"/>
            <w:tcBorders>
              <w:top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死亡人数</w:t>
            </w:r>
          </w:p>
        </w:tc>
        <w:tc>
          <w:tcPr>
            <w:tcW w:w="68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5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top w:val="single" w:color="auto"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top w:val="single" w:color="auto"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auto"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9" w:type="dxa"/>
            <w:tcBorders>
              <w:top w:val="single" w:color="auto"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658" w:type="dxa"/>
            <w:tcBorders>
              <w:top w:val="single" w:color="auto"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top w:val="single" w:color="auto"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58" w:type="dxa"/>
            <w:tcBorders>
              <w:top w:val="single" w:color="auto"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top w:val="single" w:color="auto"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top w:val="single" w:color="auto"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top w:val="single" w:color="auto"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658" w:type="dxa"/>
            <w:tcBorders>
              <w:top w:val="single" w:color="auto"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受伤人数</w:t>
            </w:r>
          </w:p>
        </w:tc>
        <w:tc>
          <w:tcPr>
            <w:tcW w:w="68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横岗街道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事故宗数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死亡人数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受伤人数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园山街道</w:t>
            </w:r>
          </w:p>
        </w:tc>
        <w:tc>
          <w:tcPr>
            <w:tcW w:w="117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事故宗数</w:t>
            </w:r>
          </w:p>
        </w:tc>
        <w:tc>
          <w:tcPr>
            <w:tcW w:w="68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11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-33.33%</w:t>
            </w:r>
          </w:p>
        </w:tc>
        <w:tc>
          <w:tcPr>
            <w:tcW w:w="65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1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死亡人数</w:t>
            </w:r>
          </w:p>
        </w:tc>
        <w:tc>
          <w:tcPr>
            <w:tcW w:w="68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7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受伤人数</w:t>
            </w:r>
          </w:p>
        </w:tc>
        <w:tc>
          <w:tcPr>
            <w:tcW w:w="68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300.00%</w:t>
            </w:r>
          </w:p>
        </w:tc>
        <w:tc>
          <w:tcPr>
            <w:tcW w:w="65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300.00%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龙岗街道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事故宗数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9</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5</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500.00%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死亡人数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受伤人数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龙城街道</w:t>
            </w:r>
          </w:p>
        </w:tc>
        <w:tc>
          <w:tcPr>
            <w:tcW w:w="117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事故宗数</w:t>
            </w:r>
          </w:p>
        </w:tc>
        <w:tc>
          <w:tcPr>
            <w:tcW w:w="68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w:t>
            </w:r>
          </w:p>
        </w:tc>
        <w:tc>
          <w:tcPr>
            <w:tcW w:w="11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300.00%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死亡人数</w:t>
            </w:r>
          </w:p>
        </w:tc>
        <w:tc>
          <w:tcPr>
            <w:tcW w:w="68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1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-50.00%</w:t>
            </w:r>
          </w:p>
        </w:tc>
        <w:tc>
          <w:tcPr>
            <w:tcW w:w="65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受伤人数</w:t>
            </w:r>
          </w:p>
        </w:tc>
        <w:tc>
          <w:tcPr>
            <w:tcW w:w="68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1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宝龙街道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事故宗数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死亡人数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受伤人数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坪地街道</w:t>
            </w:r>
          </w:p>
        </w:tc>
        <w:tc>
          <w:tcPr>
            <w:tcW w:w="117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事故宗数</w:t>
            </w:r>
          </w:p>
        </w:tc>
        <w:tc>
          <w:tcPr>
            <w:tcW w:w="68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5</w:t>
            </w:r>
          </w:p>
        </w:tc>
        <w:tc>
          <w:tcPr>
            <w:tcW w:w="11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-40.00%</w:t>
            </w:r>
          </w:p>
        </w:tc>
        <w:tc>
          <w:tcPr>
            <w:tcW w:w="65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117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-50.00%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b/>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死亡人数</w:t>
            </w:r>
          </w:p>
        </w:tc>
        <w:tc>
          <w:tcPr>
            <w:tcW w:w="68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11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5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b/>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受伤人数</w:t>
            </w:r>
          </w:p>
        </w:tc>
        <w:tc>
          <w:tcPr>
            <w:tcW w:w="68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200.00%</w:t>
            </w:r>
          </w:p>
        </w:tc>
        <w:tc>
          <w:tcPr>
            <w:tcW w:w="65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200.00%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9"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bl>
    <w:p>
      <w:pPr>
        <w:widowControl/>
        <w:jc w:val="left"/>
        <w:rPr>
          <w:szCs w:val="20"/>
        </w:rPr>
        <w:sectPr>
          <w:pgSz w:w="16838" w:h="11906" w:orient="landscape"/>
          <w:pgMar w:top="1588" w:right="1474" w:bottom="1474" w:left="1474" w:header="851" w:footer="992" w:gutter="0"/>
          <w:pgNumType w:fmt="numberInDash"/>
          <w:cols w:space="720" w:num="1"/>
          <w:docGrid w:linePitch="435" w:charSpace="0"/>
        </w:sectPr>
      </w:pPr>
    </w:p>
    <w:p>
      <w:pPr>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i w:val="0"/>
          <w:color w:val="auto"/>
          <w:kern w:val="0"/>
          <w:sz w:val="44"/>
          <w:szCs w:val="44"/>
          <w:u w:val="none"/>
          <w:lang w:val="en-US" w:eastAsia="zh-CN" w:bidi="ar"/>
        </w:rPr>
      </w:pPr>
      <w:r>
        <w:rPr>
          <w:rFonts w:hint="eastAsia" w:ascii="方正小标宋简体" w:hAnsi="方正小标宋简体" w:eastAsia="方正小标宋简体" w:cs="方正小标宋简体"/>
          <w:b w:val="0"/>
          <w:bCs/>
          <w:i w:val="0"/>
          <w:color w:val="auto"/>
          <w:kern w:val="0"/>
          <w:sz w:val="44"/>
          <w:szCs w:val="44"/>
          <w:u w:val="none"/>
          <w:lang w:val="en-US" w:eastAsia="zh-CN" w:bidi="ar"/>
        </w:rPr>
        <w:t>表1-4：龙岗区各街道</w:t>
      </w:r>
      <w:r>
        <w:rPr>
          <w:rFonts w:hint="eastAsia" w:ascii="方正小标宋简体" w:hAnsi="方正小标宋简体" w:eastAsia="方正小标宋简体" w:cs="方正小标宋简体"/>
          <w:color w:val="auto"/>
          <w:kern w:val="0"/>
          <w:sz w:val="44"/>
          <w:szCs w:val="44"/>
          <w:shd w:val="clear" w:color="auto" w:fill="auto"/>
        </w:rPr>
        <w:t>20</w:t>
      </w:r>
      <w:r>
        <w:rPr>
          <w:rFonts w:hint="eastAsia" w:ascii="方正小标宋简体" w:hAnsi="方正小标宋简体" w:eastAsia="方正小标宋简体" w:cs="方正小标宋简体"/>
          <w:color w:val="auto"/>
          <w:kern w:val="0"/>
          <w:sz w:val="44"/>
          <w:szCs w:val="44"/>
          <w:shd w:val="clear" w:color="auto" w:fill="auto"/>
          <w:lang w:val="en-US" w:eastAsia="zh-CN"/>
        </w:rPr>
        <w:t>20</w:t>
      </w:r>
      <w:r>
        <w:rPr>
          <w:rFonts w:hint="eastAsia" w:ascii="方正小标宋简体" w:hAnsi="方正小标宋简体" w:eastAsia="方正小标宋简体" w:cs="方正小标宋简体"/>
          <w:color w:val="auto"/>
          <w:kern w:val="0"/>
          <w:sz w:val="44"/>
          <w:szCs w:val="44"/>
          <w:shd w:val="clear" w:color="auto" w:fill="auto"/>
        </w:rPr>
        <w:t>年</w:t>
      </w:r>
      <w:r>
        <w:rPr>
          <w:rFonts w:hint="eastAsia" w:ascii="方正小标宋简体" w:hAnsi="方正小标宋简体" w:eastAsia="方正小标宋简体" w:cs="方正小标宋简体"/>
          <w:color w:val="auto"/>
          <w:kern w:val="0"/>
          <w:sz w:val="44"/>
          <w:szCs w:val="44"/>
          <w:shd w:val="clear" w:color="auto" w:fill="auto"/>
          <w:lang w:val="en-US" w:eastAsia="zh-CN"/>
        </w:rPr>
        <w:t>1-4月份</w:t>
      </w:r>
      <w:r>
        <w:rPr>
          <w:rFonts w:hint="eastAsia" w:ascii="方正小标宋简体" w:hAnsi="方正小标宋简体" w:eastAsia="方正小标宋简体" w:cs="方正小标宋简体"/>
          <w:b w:val="0"/>
          <w:bCs/>
          <w:i w:val="0"/>
          <w:color w:val="auto"/>
          <w:kern w:val="0"/>
          <w:sz w:val="44"/>
          <w:szCs w:val="44"/>
          <w:u w:val="none"/>
          <w:lang w:val="en-US" w:eastAsia="zh-CN" w:bidi="ar"/>
        </w:rPr>
        <w:t>各类安全事故统计</w:t>
      </w:r>
    </w:p>
    <w:p>
      <w:pPr>
        <w:keepNext w:val="0"/>
        <w:keepLines w:val="0"/>
        <w:pageBreakBefore w:val="0"/>
        <w:widowControl w:val="0"/>
        <w:kinsoku/>
        <w:wordWrap/>
        <w:overflowPunct/>
        <w:topLinePunct w:val="0"/>
        <w:autoSpaceDE/>
        <w:autoSpaceDN/>
        <w:bidi w:val="0"/>
        <w:adjustRightInd/>
        <w:snapToGrid/>
        <w:spacing w:after="0" w:afterLines="0"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i w:val="0"/>
          <w:color w:val="auto"/>
          <w:kern w:val="0"/>
          <w:sz w:val="44"/>
          <w:szCs w:val="44"/>
          <w:u w:val="none"/>
          <w:lang w:val="en-US" w:eastAsia="zh-CN" w:bidi="ar"/>
        </w:rPr>
      </w:pPr>
    </w:p>
    <w:tbl>
      <w:tblPr>
        <w:tblStyle w:val="10"/>
        <w:tblW w:w="148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0"/>
        <w:gridCol w:w="1162"/>
        <w:gridCol w:w="778"/>
        <w:gridCol w:w="650"/>
        <w:gridCol w:w="1183"/>
        <w:gridCol w:w="667"/>
        <w:gridCol w:w="633"/>
        <w:gridCol w:w="1184"/>
        <w:gridCol w:w="650"/>
        <w:gridCol w:w="666"/>
        <w:gridCol w:w="1184"/>
        <w:gridCol w:w="666"/>
        <w:gridCol w:w="634"/>
        <w:gridCol w:w="1100"/>
        <w:gridCol w:w="666"/>
        <w:gridCol w:w="634"/>
        <w:gridCol w:w="650"/>
        <w:gridCol w:w="725"/>
        <w:gridCol w:w="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5" w:hRule="atLeast"/>
          <w:jc w:val="center"/>
        </w:trPr>
        <w:tc>
          <w:tcPr>
            <w:tcW w:w="15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outlineLvl w:val="9"/>
              <w:rPr>
                <w:rFonts w:hint="eastAsia" w:ascii="宋体" w:hAnsi="宋体" w:eastAsia="宋体" w:cs="宋体"/>
                <w:i w:val="0"/>
                <w:color w:val="000000"/>
                <w:sz w:val="24"/>
                <w:szCs w:val="24"/>
                <w:u w:val="none"/>
              </w:rPr>
            </w:pPr>
          </w:p>
        </w:tc>
        <w:tc>
          <w:tcPr>
            <w:tcW w:w="2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事故总数</w:t>
            </w:r>
          </w:p>
        </w:tc>
        <w:tc>
          <w:tcPr>
            <w:tcW w:w="2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道路交通事故</w:t>
            </w:r>
          </w:p>
        </w:tc>
        <w:tc>
          <w:tcPr>
            <w:tcW w:w="2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火灾事故</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工矿商贸及其它事故</w:t>
            </w: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本年度工矿商贸及其它事故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jc w:val="center"/>
        </w:trPr>
        <w:tc>
          <w:tcPr>
            <w:tcW w:w="15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outlineLvl w:val="9"/>
              <w:rPr>
                <w:rFonts w:hint="eastAsia" w:ascii="宋体" w:hAnsi="宋体" w:eastAsia="宋体" w:cs="宋体"/>
                <w:i w:val="0"/>
                <w:color w:val="000000"/>
                <w:sz w:val="24"/>
                <w:szCs w:val="24"/>
                <w:u w:val="none"/>
              </w:rPr>
            </w:pP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度</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去年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同期</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同比（</w:t>
            </w:r>
            <w:r>
              <w:rPr>
                <w:rFonts w:ascii="仿宋_GB2312" w:hAnsi="宋体" w:eastAsia="仿宋_GB2312" w:cs="仿宋_GB2312"/>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度</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去年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同期</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同比（</w:t>
            </w:r>
            <w:r>
              <w:rPr>
                <w:rFonts w:ascii="仿宋_GB2312" w:hAnsi="宋体" w:eastAsia="仿宋_GB2312" w:cs="仿宋_GB2312"/>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度</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去年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同期</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同比（</w:t>
            </w:r>
            <w:r>
              <w:rPr>
                <w:rFonts w:ascii="仿宋_GB2312" w:hAnsi="宋体" w:eastAsia="仿宋_GB2312" w:cs="仿宋_GB2312"/>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度</w:t>
            </w:r>
          </w:p>
        </w:tc>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去年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同期</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同比（</w:t>
            </w:r>
            <w:r>
              <w:rPr>
                <w:rFonts w:ascii="仿宋_GB2312" w:hAnsi="宋体" w:eastAsia="仿宋_GB2312" w:cs="仿宋_GB2312"/>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企业</w:t>
            </w:r>
          </w:p>
        </w:tc>
        <w:tc>
          <w:tcPr>
            <w:tcW w:w="20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建筑业</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20" w:hRule="atLeast"/>
          <w:jc w:val="center"/>
        </w:trPr>
        <w:tc>
          <w:tcPr>
            <w:tcW w:w="15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outlineLvl w:val="9"/>
              <w:rPr>
                <w:rFonts w:hint="eastAsia" w:ascii="宋体" w:hAnsi="宋体" w:eastAsia="宋体" w:cs="宋体"/>
                <w:i w:val="0"/>
                <w:color w:val="000000"/>
                <w:sz w:val="24"/>
                <w:szCs w:val="24"/>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outlineLvl w:val="9"/>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outlineLvl w:val="9"/>
              <w:rPr>
                <w:rFonts w:hint="eastAsia" w:ascii="宋体" w:hAnsi="宋体" w:eastAsia="宋体" w:cs="宋体"/>
                <w:i w:val="0"/>
                <w:color w:val="000000"/>
                <w:sz w:val="24"/>
                <w:szCs w:val="24"/>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outlineLvl w:val="9"/>
              <w:rPr>
                <w:rFonts w:hint="eastAsia" w:ascii="宋体" w:hAnsi="宋体" w:eastAsia="宋体" w:cs="宋体"/>
                <w:i w:val="0"/>
                <w:color w:val="000000"/>
                <w:sz w:val="24"/>
                <w:szCs w:val="24"/>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outlineLvl w:val="9"/>
              <w:rPr>
                <w:rFonts w:hint="eastAsia" w:ascii="宋体" w:hAnsi="宋体" w:eastAsia="宋体" w:cs="宋体"/>
                <w:i w:val="0"/>
                <w:color w:val="000000"/>
                <w:sz w:val="24"/>
                <w:szCs w:val="24"/>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outlineLvl w:val="9"/>
              <w:rPr>
                <w:rFonts w:hint="eastAsia" w:ascii="宋体" w:hAnsi="宋体" w:eastAsia="宋体" w:cs="宋体"/>
                <w:i w:val="0"/>
                <w:color w:val="000000"/>
                <w:sz w:val="24"/>
                <w:szCs w:val="24"/>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outlineLvl w:val="9"/>
              <w:rPr>
                <w:rFonts w:hint="eastAsia" w:ascii="宋体" w:hAnsi="宋体" w:eastAsia="宋体" w:cs="宋体"/>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outlineLvl w:val="9"/>
              <w:rPr>
                <w:rFonts w:hint="eastAsia" w:ascii="宋体" w:hAnsi="宋体" w:eastAsia="宋体" w:cs="宋体"/>
                <w:i w:val="0"/>
                <w:color w:val="000000"/>
                <w:sz w:val="24"/>
                <w:szCs w:val="24"/>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outlineLvl w:val="9"/>
              <w:rPr>
                <w:rFonts w:hint="eastAsia" w:ascii="宋体" w:hAnsi="宋体" w:eastAsia="宋体" w:cs="宋体"/>
                <w:i w:val="0"/>
                <w:color w:val="000000"/>
                <w:sz w:val="24"/>
                <w:szCs w:val="24"/>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outlineLvl w:val="9"/>
              <w:rPr>
                <w:rFonts w:hint="eastAsia" w:ascii="宋体" w:hAnsi="宋体" w:eastAsia="宋体" w:cs="宋体"/>
                <w:i w:val="0"/>
                <w:color w:val="000000"/>
                <w:sz w:val="24"/>
                <w:szCs w:val="24"/>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outlineLvl w:val="9"/>
              <w:rPr>
                <w:rFonts w:hint="eastAsia" w:ascii="宋体" w:hAnsi="宋体" w:eastAsia="宋体" w:cs="宋体"/>
                <w:i w:val="0"/>
                <w:color w:val="000000"/>
                <w:sz w:val="24"/>
                <w:szCs w:val="24"/>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outlineLvl w:val="9"/>
              <w:rPr>
                <w:rFonts w:hint="eastAsia" w:ascii="宋体" w:hAnsi="宋体" w:eastAsia="宋体" w:cs="宋体"/>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outlineLvl w:val="9"/>
              <w:rPr>
                <w:rFonts w:hint="eastAsia" w:ascii="宋体" w:hAnsi="宋体" w:eastAsia="宋体" w:cs="宋体"/>
                <w:i w:val="0"/>
                <w:color w:val="000000"/>
                <w:sz w:val="24"/>
                <w:szCs w:val="24"/>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outlineLvl w:val="9"/>
              <w:rPr>
                <w:rFonts w:hint="eastAsia" w:ascii="宋体" w:hAnsi="宋体" w:eastAsia="宋体" w:cs="宋体"/>
                <w:i w:val="0"/>
                <w:color w:val="000000"/>
                <w:sz w:val="24"/>
                <w:szCs w:val="24"/>
                <w:u w:val="none"/>
              </w:rPr>
            </w:pPr>
          </w:p>
        </w:tc>
        <w:tc>
          <w:tcPr>
            <w:tcW w:w="634"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市</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程</w:t>
            </w:r>
          </w:p>
        </w:tc>
        <w:tc>
          <w:tcPr>
            <w:tcW w:w="650"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程</w:t>
            </w:r>
          </w:p>
        </w:tc>
        <w:tc>
          <w:tcPr>
            <w:tcW w:w="72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零</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星</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程</w:t>
            </w: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平湖街道</w:t>
            </w:r>
          </w:p>
        </w:tc>
        <w:tc>
          <w:tcPr>
            <w:tcW w:w="1162"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事故宗数</w:t>
            </w:r>
          </w:p>
        </w:tc>
        <w:tc>
          <w:tcPr>
            <w:tcW w:w="77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13</w:t>
            </w:r>
          </w:p>
        </w:tc>
        <w:tc>
          <w:tcPr>
            <w:tcW w:w="65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22</w:t>
            </w:r>
          </w:p>
        </w:tc>
        <w:tc>
          <w:tcPr>
            <w:tcW w:w="118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-40.91%</w:t>
            </w:r>
          </w:p>
        </w:tc>
        <w:tc>
          <w:tcPr>
            <w:tcW w:w="66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8</w:t>
            </w:r>
          </w:p>
        </w:tc>
        <w:tc>
          <w:tcPr>
            <w:tcW w:w="63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20</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-150.00%</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300.00%</w:t>
            </w:r>
          </w:p>
        </w:tc>
        <w:tc>
          <w:tcPr>
            <w:tcW w:w="666" w:type="dxa"/>
            <w:tcBorders>
              <w:top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634" w:type="dxa"/>
            <w:tcBorders>
              <w:top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66" w:type="dxa"/>
            <w:tcBorders>
              <w:top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top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top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top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死亡人数</w:t>
            </w:r>
          </w:p>
        </w:tc>
        <w:tc>
          <w:tcPr>
            <w:tcW w:w="77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w:t>
            </w:r>
          </w:p>
        </w:tc>
        <w:tc>
          <w:tcPr>
            <w:tcW w:w="118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-83.33%</w:t>
            </w:r>
          </w:p>
        </w:tc>
        <w:tc>
          <w:tcPr>
            <w:tcW w:w="66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-500.00%</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受伤人数</w:t>
            </w:r>
          </w:p>
        </w:tc>
        <w:tc>
          <w:tcPr>
            <w:tcW w:w="77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8</w:t>
            </w:r>
          </w:p>
        </w:tc>
        <w:tc>
          <w:tcPr>
            <w:tcW w:w="65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-20.00%</w:t>
            </w:r>
          </w:p>
        </w:tc>
        <w:tc>
          <w:tcPr>
            <w:tcW w:w="66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7</w:t>
            </w:r>
          </w:p>
        </w:tc>
        <w:tc>
          <w:tcPr>
            <w:tcW w:w="63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9</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-28.57%</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布吉街道</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事故宗数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-57.14%</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5</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19</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-73.68%</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10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死亡人数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10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受伤人数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-25.00%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-25.00%</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吉华街道</w:t>
            </w:r>
          </w:p>
        </w:tc>
        <w:tc>
          <w:tcPr>
            <w:tcW w:w="1162"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事故宗数</w:t>
            </w:r>
          </w:p>
        </w:tc>
        <w:tc>
          <w:tcPr>
            <w:tcW w:w="77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w:t>
            </w:r>
          </w:p>
        </w:tc>
        <w:tc>
          <w:tcPr>
            <w:tcW w:w="118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-50.00%</w:t>
            </w:r>
          </w:p>
        </w:tc>
        <w:tc>
          <w:tcPr>
            <w:tcW w:w="66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-66.67%</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-33.33%</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10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死亡人数</w:t>
            </w:r>
          </w:p>
        </w:tc>
        <w:tc>
          <w:tcPr>
            <w:tcW w:w="77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6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10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受伤人数</w:t>
            </w:r>
          </w:p>
        </w:tc>
        <w:tc>
          <w:tcPr>
            <w:tcW w:w="77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6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3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10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坂田街道</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事故宗数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33.33%</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33.33%</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10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死亡人数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10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受伤人数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400.00%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5</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400.00%</w:t>
            </w:r>
          </w:p>
        </w:tc>
        <w:tc>
          <w:tcPr>
            <w:tcW w:w="650" w:type="dxa"/>
            <w:tcBorders>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66" w:type="dxa"/>
            <w:tcBorders>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100" w:type="dxa"/>
            <w:tcBorders>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南湾街道</w:t>
            </w:r>
          </w:p>
        </w:tc>
        <w:tc>
          <w:tcPr>
            <w:tcW w:w="1162"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事故宗数</w:t>
            </w:r>
          </w:p>
        </w:tc>
        <w:tc>
          <w:tcPr>
            <w:tcW w:w="77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17</w:t>
            </w:r>
          </w:p>
        </w:tc>
        <w:tc>
          <w:tcPr>
            <w:tcW w:w="118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-64.71%</w:t>
            </w:r>
          </w:p>
        </w:tc>
        <w:tc>
          <w:tcPr>
            <w:tcW w:w="66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63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9</w:t>
            </w:r>
          </w:p>
        </w:tc>
        <w:tc>
          <w:tcPr>
            <w:tcW w:w="1184" w:type="dxa"/>
            <w:tcBorders>
              <w:top w:val="single" w:color="000000" w:sz="4" w:space="0"/>
              <w:left w:val="single" w:color="000000" w:sz="4" w:space="0"/>
              <w:bottom w:val="single" w:color="000000"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-66.67%</w:t>
            </w:r>
          </w:p>
        </w:tc>
        <w:tc>
          <w:tcPr>
            <w:tcW w:w="650" w:type="dxa"/>
            <w:tcBorders>
              <w:top w:val="single" w:color="auto" w:sz="4" w:space="0"/>
              <w:left w:val="single" w:color="auto" w:sz="4" w:space="0"/>
              <w:bottom w:val="single" w:color="auto"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66" w:type="dxa"/>
            <w:tcBorders>
              <w:top w:val="single" w:color="auto" w:sz="4" w:space="0"/>
              <w:bottom w:val="single" w:color="auto"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w:t>
            </w:r>
          </w:p>
        </w:tc>
        <w:tc>
          <w:tcPr>
            <w:tcW w:w="1184" w:type="dxa"/>
            <w:tcBorders>
              <w:top w:val="single" w:color="auto" w:sz="4" w:space="0"/>
              <w:left w:val="single" w:color="000000" w:sz="4" w:space="0"/>
              <w:bottom w:val="single" w:color="auto"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-66.67%</w:t>
            </w:r>
          </w:p>
        </w:tc>
        <w:tc>
          <w:tcPr>
            <w:tcW w:w="666" w:type="dxa"/>
            <w:tcBorders>
              <w:top w:val="single" w:color="auto" w:sz="4" w:space="0"/>
              <w:bottom w:val="single" w:color="auto"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634" w:type="dxa"/>
            <w:tcBorders>
              <w:top w:val="single" w:color="auto" w:sz="4" w:space="0"/>
              <w:bottom w:val="single" w:color="auto"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1100" w:type="dxa"/>
            <w:tcBorders>
              <w:top w:val="single" w:color="auto" w:sz="4" w:space="0"/>
              <w:bottom w:val="single" w:color="auto"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66" w:type="dxa"/>
            <w:tcBorders>
              <w:top w:val="single" w:color="auto" w:sz="4" w:space="0"/>
              <w:bottom w:val="single" w:color="auto"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top w:val="single" w:color="auto" w:sz="4" w:space="0"/>
              <w:bottom w:val="single" w:color="auto"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top w:val="single" w:color="auto" w:sz="4" w:space="0"/>
              <w:bottom w:val="single" w:color="auto"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top w:val="single" w:color="auto" w:sz="4" w:space="0"/>
              <w:bottom w:val="single" w:color="auto"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648" w:type="dxa"/>
            <w:tcBorders>
              <w:top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死亡人数</w:t>
            </w:r>
          </w:p>
        </w:tc>
        <w:tc>
          <w:tcPr>
            <w:tcW w:w="77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118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-66.67%</w:t>
            </w:r>
          </w:p>
        </w:tc>
        <w:tc>
          <w:tcPr>
            <w:tcW w:w="66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3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50" w:type="dxa"/>
            <w:tcBorders>
              <w:top w:val="single" w:color="auto"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66" w:type="dxa"/>
            <w:tcBorders>
              <w:top w:val="single" w:color="auto"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84" w:type="dxa"/>
            <w:tcBorders>
              <w:top w:val="single" w:color="auto"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66" w:type="dxa"/>
            <w:tcBorders>
              <w:top w:val="single" w:color="auto"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634" w:type="dxa"/>
            <w:tcBorders>
              <w:top w:val="single" w:color="auto"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100" w:type="dxa"/>
            <w:tcBorders>
              <w:top w:val="single" w:color="auto"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66" w:type="dxa"/>
            <w:tcBorders>
              <w:top w:val="single" w:color="auto"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top w:val="single" w:color="auto"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top w:val="single" w:color="auto"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top w:val="single" w:color="auto"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648" w:type="dxa"/>
            <w:tcBorders>
              <w:top w:val="single" w:color="auto"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受伤人数</w:t>
            </w:r>
          </w:p>
        </w:tc>
        <w:tc>
          <w:tcPr>
            <w:tcW w:w="77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6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3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横岗街道</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事故宗数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-50.00%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-50.00%</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-50.00%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死亡人数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-50.00%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-50.00%</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受伤人数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园山街道</w:t>
            </w:r>
          </w:p>
        </w:tc>
        <w:tc>
          <w:tcPr>
            <w:tcW w:w="1162"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事故宗数</w:t>
            </w:r>
          </w:p>
        </w:tc>
        <w:tc>
          <w:tcPr>
            <w:tcW w:w="77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12</w:t>
            </w:r>
          </w:p>
        </w:tc>
        <w:tc>
          <w:tcPr>
            <w:tcW w:w="118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-58.33%</w:t>
            </w:r>
          </w:p>
        </w:tc>
        <w:tc>
          <w:tcPr>
            <w:tcW w:w="66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5</w:t>
            </w:r>
          </w:p>
        </w:tc>
        <w:tc>
          <w:tcPr>
            <w:tcW w:w="63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5</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5</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死亡人数</w:t>
            </w:r>
          </w:p>
        </w:tc>
        <w:tc>
          <w:tcPr>
            <w:tcW w:w="77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6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3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受伤人数</w:t>
            </w:r>
          </w:p>
        </w:tc>
        <w:tc>
          <w:tcPr>
            <w:tcW w:w="77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118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6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w:t>
            </w:r>
          </w:p>
        </w:tc>
        <w:tc>
          <w:tcPr>
            <w:tcW w:w="63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200.00%</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龙岗街道</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事故宗数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9</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15</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-40.00%</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9</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200.00%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死亡人数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5</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受伤人数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50.00%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50.00%</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龙城街道</w:t>
            </w:r>
          </w:p>
        </w:tc>
        <w:tc>
          <w:tcPr>
            <w:tcW w:w="1162"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事故宗数</w:t>
            </w:r>
          </w:p>
        </w:tc>
        <w:tc>
          <w:tcPr>
            <w:tcW w:w="77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11</w:t>
            </w:r>
          </w:p>
        </w:tc>
        <w:tc>
          <w:tcPr>
            <w:tcW w:w="65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26</w:t>
            </w:r>
          </w:p>
        </w:tc>
        <w:tc>
          <w:tcPr>
            <w:tcW w:w="118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-57.69%</w:t>
            </w:r>
          </w:p>
        </w:tc>
        <w:tc>
          <w:tcPr>
            <w:tcW w:w="66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63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24</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-83.33%</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7</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600.00%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死亡人数</w:t>
            </w:r>
          </w:p>
        </w:tc>
        <w:tc>
          <w:tcPr>
            <w:tcW w:w="77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118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-33.33%</w:t>
            </w:r>
          </w:p>
        </w:tc>
        <w:tc>
          <w:tcPr>
            <w:tcW w:w="66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3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受伤人数</w:t>
            </w:r>
          </w:p>
        </w:tc>
        <w:tc>
          <w:tcPr>
            <w:tcW w:w="77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w:t>
            </w:r>
          </w:p>
        </w:tc>
        <w:tc>
          <w:tcPr>
            <w:tcW w:w="118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-66.67%</w:t>
            </w:r>
          </w:p>
        </w:tc>
        <w:tc>
          <w:tcPr>
            <w:tcW w:w="66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3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-66.67%</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宝龙街道</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事故宗数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-45.45%</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9</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-55.56%</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死亡人数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-66.67%</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-66.67%</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outlineLvl w:val="9"/>
              <w:rPr>
                <w:rFonts w:hint="eastAsia" w:ascii="宋体" w:hAnsi="宋体" w:eastAsia="宋体" w:cs="宋体"/>
                <w:b/>
                <w:i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受伤人数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坪地街道</w:t>
            </w:r>
          </w:p>
        </w:tc>
        <w:tc>
          <w:tcPr>
            <w:tcW w:w="1162"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事故宗数</w:t>
            </w:r>
          </w:p>
        </w:tc>
        <w:tc>
          <w:tcPr>
            <w:tcW w:w="77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8</w:t>
            </w:r>
          </w:p>
        </w:tc>
        <w:tc>
          <w:tcPr>
            <w:tcW w:w="65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16</w:t>
            </w:r>
          </w:p>
        </w:tc>
        <w:tc>
          <w:tcPr>
            <w:tcW w:w="118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-50.00%</w:t>
            </w:r>
          </w:p>
        </w:tc>
        <w:tc>
          <w:tcPr>
            <w:tcW w:w="66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w:t>
            </w:r>
          </w:p>
        </w:tc>
        <w:tc>
          <w:tcPr>
            <w:tcW w:w="63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9</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-33.33%</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-66.67%</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b/>
                <w:i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死亡人数</w:t>
            </w:r>
          </w:p>
        </w:tc>
        <w:tc>
          <w:tcPr>
            <w:tcW w:w="77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7</w:t>
            </w:r>
          </w:p>
        </w:tc>
        <w:tc>
          <w:tcPr>
            <w:tcW w:w="118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6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3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outlineLvl w:val="9"/>
              <w:rPr>
                <w:rFonts w:hint="eastAsia" w:ascii="宋体" w:hAnsi="宋体" w:eastAsia="宋体" w:cs="宋体"/>
                <w:b/>
                <w:i w:val="0"/>
                <w:color w:val="000000"/>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受伤人数</w:t>
            </w:r>
          </w:p>
        </w:tc>
        <w:tc>
          <w:tcPr>
            <w:tcW w:w="77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8</w:t>
            </w:r>
          </w:p>
        </w:tc>
        <w:tc>
          <w:tcPr>
            <w:tcW w:w="65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100.00%</w:t>
            </w:r>
          </w:p>
        </w:tc>
        <w:tc>
          <w:tcPr>
            <w:tcW w:w="66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8</w:t>
            </w:r>
          </w:p>
        </w:tc>
        <w:tc>
          <w:tcPr>
            <w:tcW w:w="63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100.00%</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0.00%</w:t>
            </w:r>
          </w:p>
        </w:tc>
        <w:tc>
          <w:tcPr>
            <w:tcW w:w="666"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34"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50"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725"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648" w:type="dxa"/>
            <w:tcBorders>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bl>
    <w:p>
      <w:pPr>
        <w:tabs>
          <w:tab w:val="left" w:pos="6600"/>
        </w:tabs>
        <w:spacing w:after="120" w:afterLines="50" w:line="520" w:lineRule="exact"/>
        <w:jc w:val="center"/>
        <w:rPr>
          <w:rFonts w:ascii="方正小标宋简体" w:hAnsi="黑体" w:eastAsia="方正小标宋简体" w:cs="宋体"/>
          <w:kern w:val="0"/>
          <w:sz w:val="36"/>
          <w:szCs w:val="36"/>
        </w:rPr>
        <w:sectPr>
          <w:footerReference r:id="rId6" w:type="default"/>
          <w:footerReference r:id="rId7" w:type="even"/>
          <w:pgSz w:w="16838" w:h="11906" w:orient="landscape"/>
          <w:pgMar w:top="1587" w:right="1474" w:bottom="1474" w:left="1474" w:header="851" w:footer="992" w:gutter="0"/>
          <w:pgNumType w:fmt="numberInDash"/>
          <w:cols w:space="0" w:num="1"/>
          <w:rtlGutter w:val="0"/>
          <w:docGrid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表</w:t>
      </w:r>
      <w:r>
        <w:rPr>
          <w:rFonts w:ascii="方正小标宋简体" w:hAnsi="方正小标宋简体" w:eastAsia="方正小标宋简体" w:cs="方正小标宋简体"/>
          <w:color w:val="auto"/>
          <w:sz w:val="44"/>
          <w:szCs w:val="44"/>
        </w:rPr>
        <w:t>2</w:t>
      </w:r>
      <w:r>
        <w:rPr>
          <w:rFonts w:hint="eastAsia" w:ascii="方正小标宋简体" w:hAnsi="方正小标宋简体" w:eastAsia="方正小标宋简体" w:cs="方正小标宋简体"/>
          <w:color w:val="auto"/>
          <w:sz w:val="44"/>
          <w:szCs w:val="44"/>
        </w:rPr>
        <w:t>：</w:t>
      </w:r>
      <w:r>
        <w:rPr>
          <w:rFonts w:hint="eastAsia" w:ascii="方正小标宋简体" w:hAnsi="方正小标宋简体" w:eastAsia="方正小标宋简体" w:cs="方正小标宋简体"/>
          <w:color w:val="auto"/>
          <w:kern w:val="0"/>
          <w:sz w:val="44"/>
          <w:szCs w:val="44"/>
          <w:shd w:val="clear" w:color="auto" w:fill="auto"/>
          <w:lang w:eastAsia="zh-CN"/>
        </w:rPr>
        <w:t>2020年4月份</w:t>
      </w:r>
      <w:r>
        <w:rPr>
          <w:rFonts w:hint="eastAsia" w:ascii="方正小标宋简体" w:hAnsi="方正小标宋简体" w:eastAsia="方正小标宋简体" w:cs="方正小标宋简体"/>
          <w:color w:val="auto"/>
          <w:sz w:val="44"/>
          <w:szCs w:val="44"/>
        </w:rPr>
        <w:t>各街道行政处罚次数和</w:t>
      </w:r>
    </w:p>
    <w:p>
      <w:pPr>
        <w:spacing w:line="560" w:lineRule="exact"/>
        <w:ind w:left="0"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经济处罚金额排名一览表</w:t>
      </w:r>
    </w:p>
    <w:p>
      <w:pPr>
        <w:spacing w:line="560" w:lineRule="exact"/>
        <w:ind w:left="0" w:firstLine="0" w:firstLineChars="0"/>
        <w:jc w:val="center"/>
        <w:rPr>
          <w:rFonts w:hint="eastAsia" w:ascii="方正小标宋简体" w:hAnsi="方正小标宋简体" w:eastAsia="方正小标宋简体" w:cs="方正小标宋简体"/>
          <w:color w:val="auto"/>
          <w:sz w:val="44"/>
          <w:szCs w:val="44"/>
        </w:rPr>
      </w:pPr>
    </w:p>
    <w:tbl>
      <w:tblPr>
        <w:tblStyle w:val="10"/>
        <w:tblpPr w:leftFromText="180" w:rightFromText="180" w:vertAnchor="text" w:horzAnchor="page" w:tblpXSpec="center" w:tblpY="542"/>
        <w:tblOverlap w:val="never"/>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85"/>
        <w:gridCol w:w="1365"/>
        <w:gridCol w:w="1485"/>
        <w:gridCol w:w="1861"/>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jc w:val="cente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default" w:ascii="宋体" w:hAnsi="宋体"/>
                <w:b/>
                <w:sz w:val="28"/>
              </w:rPr>
            </w:pPr>
            <w:r>
              <w:rPr>
                <w:rFonts w:hint="default" w:ascii="宋体" w:hAnsi="宋体"/>
                <w:b/>
                <w:sz w:val="28"/>
              </w:rPr>
              <w:t>街道名称</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b/>
                <w:sz w:val="28"/>
                <w:lang w:eastAsia="zh-CN"/>
              </w:rPr>
            </w:pPr>
            <w:r>
              <w:rPr>
                <w:rFonts w:hint="eastAsia" w:ascii="宋体" w:hAnsi="宋体"/>
                <w:b/>
                <w:sz w:val="28"/>
                <w:lang w:eastAsia="zh-CN"/>
              </w:rPr>
              <w:t>检查企业</w:t>
            </w:r>
          </w:p>
          <w:p>
            <w:pPr>
              <w:spacing w:beforeLines="0" w:afterLines="0" w:line="500" w:lineRule="exact"/>
              <w:jc w:val="center"/>
              <w:rPr>
                <w:rFonts w:hint="eastAsia" w:ascii="宋体" w:hAnsi="宋体"/>
                <w:b/>
                <w:sz w:val="28"/>
                <w:lang w:eastAsia="zh-CN"/>
              </w:rPr>
            </w:pPr>
            <w:r>
              <w:rPr>
                <w:rFonts w:hint="eastAsia" w:ascii="宋体" w:hAnsi="宋体"/>
                <w:b/>
                <w:sz w:val="28"/>
                <w:lang w:eastAsia="zh-CN"/>
              </w:rPr>
              <w:t>家数</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eastAsia" w:ascii="宋体" w:hAnsi="宋体" w:eastAsia="宋体"/>
                <w:b/>
                <w:sz w:val="28"/>
                <w:lang w:eastAsia="zh-CN"/>
              </w:rPr>
            </w:pPr>
            <w:r>
              <w:rPr>
                <w:rFonts w:hint="eastAsia" w:ascii="宋体" w:hAnsi="宋体"/>
                <w:b/>
                <w:sz w:val="28"/>
                <w:lang w:eastAsia="zh-CN"/>
              </w:rPr>
              <w:t>查处隐患条数</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default" w:ascii="宋体" w:hAnsi="宋体"/>
                <w:b/>
                <w:sz w:val="28"/>
              </w:rPr>
            </w:pPr>
            <w:r>
              <w:rPr>
                <w:rFonts w:hint="default" w:ascii="宋体" w:hAnsi="宋体"/>
                <w:b/>
                <w:sz w:val="28"/>
              </w:rPr>
              <w:t>隐患整改率</w:t>
            </w:r>
          </w:p>
        </w:tc>
        <w:tc>
          <w:tcPr>
            <w:tcW w:w="18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default" w:ascii="宋体" w:hAnsi="宋体"/>
                <w:b/>
                <w:sz w:val="28"/>
              </w:rPr>
            </w:pPr>
            <w:r>
              <w:rPr>
                <w:rFonts w:hint="default" w:ascii="宋体" w:hAnsi="宋体"/>
                <w:b/>
                <w:sz w:val="28"/>
              </w:rPr>
              <w:t>行政处罚次数</w:t>
            </w:r>
          </w:p>
        </w:tc>
        <w:tc>
          <w:tcPr>
            <w:tcW w:w="194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00" w:lineRule="exact"/>
              <w:jc w:val="center"/>
              <w:rPr>
                <w:rFonts w:hint="default" w:ascii="宋体" w:hAnsi="宋体"/>
                <w:b/>
                <w:sz w:val="28"/>
              </w:rPr>
            </w:pPr>
            <w:r>
              <w:rPr>
                <w:rFonts w:hint="default" w:ascii="宋体" w:hAnsi="宋体"/>
                <w:b/>
                <w:sz w:val="28"/>
              </w:rPr>
              <w:t>经济处罚金额</w:t>
            </w:r>
          </w:p>
          <w:p>
            <w:pPr>
              <w:spacing w:beforeLines="0" w:afterLines="0" w:line="500" w:lineRule="exact"/>
              <w:jc w:val="center"/>
              <w:rPr>
                <w:rFonts w:hint="default" w:ascii="宋体" w:hAnsi="宋体"/>
                <w:b/>
                <w:sz w:val="28"/>
              </w:rPr>
            </w:pPr>
            <w:r>
              <w:rPr>
                <w:rFonts w:hint="default" w:ascii="宋体" w:hAnsi="宋体"/>
                <w:b/>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eastAsia" w:ascii="仿宋_GB2312" w:hAnsi="仿宋_GB2312" w:eastAsia="仿宋_GB2312" w:cs="仿宋_GB2312"/>
                <w:color w:val="000000" w:themeColor="text1"/>
                <w:sz w:val="28"/>
                <w:szCs w:val="28"/>
                <w:highlight w:val="none"/>
                <w:shd w:val="clear" w:color="auto" w:fill="auto"/>
                <w:lang w:val="en-US" w:eastAsia="zh-CN"/>
              </w:rPr>
              <w:t>平湖</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41</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115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94.16%</w:t>
            </w:r>
          </w:p>
        </w:tc>
        <w:tc>
          <w:tcPr>
            <w:tcW w:w="1861"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0</w:t>
            </w:r>
          </w:p>
        </w:tc>
        <w:tc>
          <w:tcPr>
            <w:tcW w:w="194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eastAsia" w:ascii="仿宋_GB2312" w:hAnsi="仿宋_GB2312" w:eastAsia="仿宋_GB2312" w:cs="仿宋_GB2312"/>
                <w:color w:val="000000" w:themeColor="text1"/>
                <w:sz w:val="28"/>
                <w:szCs w:val="28"/>
                <w:highlight w:val="none"/>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eastAsia" w:ascii="仿宋_GB2312" w:hAnsi="仿宋_GB2312" w:eastAsia="仿宋_GB2312" w:cs="仿宋_GB2312"/>
                <w:color w:val="000000" w:themeColor="text1"/>
                <w:sz w:val="28"/>
                <w:szCs w:val="28"/>
                <w:highlight w:val="none"/>
                <w:shd w:val="clear" w:color="auto" w:fill="auto"/>
                <w:lang w:val="en-US" w:eastAsia="zh-CN"/>
              </w:rPr>
              <w:t>布吉</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17</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43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45%</w:t>
            </w:r>
          </w:p>
        </w:tc>
        <w:tc>
          <w:tcPr>
            <w:tcW w:w="1861"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1</w:t>
            </w:r>
          </w:p>
        </w:tc>
        <w:tc>
          <w:tcPr>
            <w:tcW w:w="194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eastAsia" w:ascii="仿宋_GB2312" w:hAnsi="仿宋_GB2312" w:eastAsia="仿宋_GB2312" w:cs="仿宋_GB2312"/>
                <w:color w:val="000000" w:themeColor="text1"/>
                <w:sz w:val="28"/>
                <w:szCs w:val="28"/>
                <w:highlight w:val="none"/>
                <w:shd w:val="clear" w:color="auto" w:fill="auto"/>
                <w:lang w:val="en-US" w:eastAsia="zh-CN"/>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eastAsia" w:ascii="仿宋_GB2312" w:hAnsi="仿宋_GB2312" w:eastAsia="仿宋_GB2312" w:cs="仿宋_GB2312"/>
                <w:color w:val="000000" w:themeColor="text1"/>
                <w:sz w:val="28"/>
                <w:szCs w:val="28"/>
                <w:highlight w:val="none"/>
                <w:shd w:val="clear" w:color="auto" w:fill="auto"/>
                <w:lang w:val="en-US" w:eastAsia="zh-CN"/>
              </w:rPr>
              <w:t>吉华</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20</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50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96.23%</w:t>
            </w:r>
          </w:p>
        </w:tc>
        <w:tc>
          <w:tcPr>
            <w:tcW w:w="1861"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0</w:t>
            </w:r>
          </w:p>
        </w:tc>
        <w:tc>
          <w:tcPr>
            <w:tcW w:w="194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eastAsia" w:ascii="仿宋_GB2312" w:hAnsi="仿宋_GB2312" w:eastAsia="仿宋_GB2312" w:cs="仿宋_GB2312"/>
                <w:color w:val="000000" w:themeColor="text1"/>
                <w:sz w:val="28"/>
                <w:szCs w:val="28"/>
                <w:highlight w:val="none"/>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eastAsia" w:ascii="仿宋_GB2312" w:hAnsi="仿宋_GB2312" w:eastAsia="仿宋_GB2312" w:cs="仿宋_GB2312"/>
                <w:color w:val="000000" w:themeColor="text1"/>
                <w:sz w:val="28"/>
                <w:szCs w:val="28"/>
                <w:highlight w:val="none"/>
                <w:shd w:val="clear" w:color="auto" w:fill="auto"/>
                <w:lang w:val="en-US" w:eastAsia="zh-CN"/>
              </w:rPr>
              <w:t>坂田</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46</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182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94.71%</w:t>
            </w:r>
          </w:p>
        </w:tc>
        <w:tc>
          <w:tcPr>
            <w:tcW w:w="1861"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16</w:t>
            </w:r>
          </w:p>
        </w:tc>
        <w:tc>
          <w:tcPr>
            <w:tcW w:w="194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eastAsia" w:ascii="仿宋_GB2312" w:hAnsi="仿宋_GB2312" w:eastAsia="仿宋_GB2312" w:cs="仿宋_GB2312"/>
                <w:color w:val="000000" w:themeColor="text1"/>
                <w:sz w:val="28"/>
                <w:szCs w:val="28"/>
                <w:highlight w:val="none"/>
                <w:shd w:val="clear" w:color="auto" w:fill="auto"/>
                <w:lang w:val="en-US" w:eastAsia="zh-CN"/>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eastAsia" w:ascii="仿宋_GB2312" w:hAnsi="仿宋_GB2312" w:eastAsia="仿宋_GB2312" w:cs="仿宋_GB2312"/>
                <w:color w:val="000000" w:themeColor="text1"/>
                <w:sz w:val="28"/>
                <w:szCs w:val="28"/>
                <w:highlight w:val="none"/>
                <w:shd w:val="clear" w:color="auto" w:fill="auto"/>
                <w:lang w:val="en-US" w:eastAsia="zh-CN"/>
              </w:rPr>
              <w:t>南湾</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44</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354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87.33%</w:t>
            </w:r>
          </w:p>
        </w:tc>
        <w:tc>
          <w:tcPr>
            <w:tcW w:w="1861"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0</w:t>
            </w:r>
          </w:p>
        </w:tc>
        <w:tc>
          <w:tcPr>
            <w:tcW w:w="194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eastAsia" w:ascii="仿宋_GB2312" w:hAnsi="仿宋_GB2312" w:eastAsia="仿宋_GB2312" w:cs="仿宋_GB2312"/>
                <w:color w:val="000000" w:themeColor="text1"/>
                <w:sz w:val="28"/>
                <w:szCs w:val="28"/>
                <w:highlight w:val="none"/>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eastAsia" w:ascii="仿宋_GB2312" w:hAnsi="仿宋_GB2312" w:eastAsia="仿宋_GB2312" w:cs="仿宋_GB2312"/>
                <w:color w:val="000000" w:themeColor="text1"/>
                <w:sz w:val="28"/>
                <w:szCs w:val="28"/>
                <w:highlight w:val="none"/>
                <w:shd w:val="clear" w:color="auto" w:fill="auto"/>
                <w:lang w:val="en-US" w:eastAsia="zh-CN"/>
              </w:rPr>
              <w:t>横岗</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90</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368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94.53%</w:t>
            </w:r>
          </w:p>
        </w:tc>
        <w:tc>
          <w:tcPr>
            <w:tcW w:w="1861"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10</w:t>
            </w:r>
          </w:p>
        </w:tc>
        <w:tc>
          <w:tcPr>
            <w:tcW w:w="194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eastAsia" w:ascii="仿宋_GB2312" w:hAnsi="仿宋_GB2312" w:eastAsia="仿宋_GB2312" w:cs="仿宋_GB2312"/>
                <w:color w:val="000000" w:themeColor="text1"/>
                <w:sz w:val="28"/>
                <w:szCs w:val="28"/>
                <w:highlight w:val="none"/>
                <w:shd w:val="clear" w:color="auto" w:fill="auto"/>
                <w:lang w:val="en-US" w:eastAsia="zh-CN"/>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eastAsia" w:ascii="仿宋_GB2312" w:hAnsi="仿宋_GB2312" w:eastAsia="仿宋_GB2312" w:cs="仿宋_GB2312"/>
                <w:color w:val="000000" w:themeColor="text1"/>
                <w:sz w:val="28"/>
                <w:szCs w:val="28"/>
                <w:highlight w:val="none"/>
                <w:shd w:val="clear" w:color="auto" w:fill="auto"/>
                <w:lang w:val="en-US" w:eastAsia="zh-CN"/>
              </w:rPr>
              <w:t>园山</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51</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157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78.43%</w:t>
            </w:r>
          </w:p>
        </w:tc>
        <w:tc>
          <w:tcPr>
            <w:tcW w:w="1861"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0</w:t>
            </w:r>
          </w:p>
        </w:tc>
        <w:tc>
          <w:tcPr>
            <w:tcW w:w="194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eastAsia" w:ascii="仿宋_GB2312" w:hAnsi="仿宋_GB2312" w:eastAsia="仿宋_GB2312" w:cs="仿宋_GB2312"/>
                <w:color w:val="000000" w:themeColor="text1"/>
                <w:sz w:val="28"/>
                <w:szCs w:val="28"/>
                <w:highlight w:val="none"/>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eastAsia" w:ascii="仿宋_GB2312" w:hAnsi="仿宋_GB2312" w:eastAsia="仿宋_GB2312" w:cs="仿宋_GB2312"/>
                <w:color w:val="000000" w:themeColor="text1"/>
                <w:sz w:val="28"/>
                <w:szCs w:val="28"/>
                <w:highlight w:val="none"/>
                <w:shd w:val="clear" w:color="auto" w:fill="auto"/>
                <w:lang w:val="en-US" w:eastAsia="zh-CN"/>
              </w:rPr>
              <w:t>龙岗</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54</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285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88.81%</w:t>
            </w:r>
          </w:p>
        </w:tc>
        <w:tc>
          <w:tcPr>
            <w:tcW w:w="1861"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6</w:t>
            </w:r>
          </w:p>
        </w:tc>
        <w:tc>
          <w:tcPr>
            <w:tcW w:w="194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eastAsia" w:ascii="仿宋_GB2312" w:hAnsi="仿宋_GB2312" w:eastAsia="仿宋_GB2312" w:cs="仿宋_GB2312"/>
                <w:color w:val="000000" w:themeColor="text1"/>
                <w:sz w:val="28"/>
                <w:szCs w:val="28"/>
                <w:highlight w:val="none"/>
                <w:shd w:val="clear" w:color="auto" w:fill="auto"/>
                <w:lang w:val="en-US" w:eastAsia="zh-CN"/>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eastAsia" w:ascii="仿宋_GB2312" w:hAnsi="仿宋_GB2312" w:eastAsia="仿宋_GB2312" w:cs="仿宋_GB2312"/>
                <w:color w:val="000000" w:themeColor="text1"/>
                <w:sz w:val="28"/>
                <w:szCs w:val="28"/>
                <w:highlight w:val="none"/>
                <w:shd w:val="clear" w:color="auto" w:fill="auto"/>
                <w:lang w:val="en-US" w:eastAsia="zh-CN"/>
              </w:rPr>
              <w:t>龙城</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5</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25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25%</w:t>
            </w:r>
          </w:p>
        </w:tc>
        <w:tc>
          <w:tcPr>
            <w:tcW w:w="1861"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0</w:t>
            </w:r>
          </w:p>
        </w:tc>
        <w:tc>
          <w:tcPr>
            <w:tcW w:w="194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eastAsia" w:ascii="仿宋_GB2312" w:hAnsi="仿宋_GB2312" w:eastAsia="仿宋_GB2312" w:cs="仿宋_GB2312"/>
                <w:color w:val="000000" w:themeColor="text1"/>
                <w:sz w:val="28"/>
                <w:szCs w:val="28"/>
                <w:highlight w:val="none"/>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eastAsia" w:ascii="仿宋_GB2312" w:hAnsi="仿宋_GB2312" w:eastAsia="仿宋_GB2312" w:cs="仿宋_GB2312"/>
                <w:color w:val="000000" w:themeColor="text1"/>
                <w:sz w:val="28"/>
                <w:szCs w:val="28"/>
                <w:highlight w:val="none"/>
                <w:shd w:val="clear" w:color="auto" w:fill="auto"/>
                <w:lang w:val="en-US" w:eastAsia="zh-CN"/>
              </w:rPr>
              <w:t>宝龙</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67</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871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78.15%</w:t>
            </w:r>
          </w:p>
        </w:tc>
        <w:tc>
          <w:tcPr>
            <w:tcW w:w="1861"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0</w:t>
            </w:r>
          </w:p>
        </w:tc>
        <w:tc>
          <w:tcPr>
            <w:tcW w:w="194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eastAsia" w:ascii="仿宋_GB2312" w:hAnsi="仿宋_GB2312" w:eastAsia="仿宋_GB2312" w:cs="仿宋_GB2312"/>
                <w:color w:val="000000" w:themeColor="text1"/>
                <w:sz w:val="28"/>
                <w:szCs w:val="28"/>
                <w:highlight w:val="none"/>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eastAsia" w:ascii="仿宋_GB2312" w:hAnsi="仿宋_GB2312" w:eastAsia="仿宋_GB2312" w:cs="仿宋_GB2312"/>
                <w:color w:val="000000" w:themeColor="text1"/>
                <w:sz w:val="28"/>
                <w:szCs w:val="28"/>
                <w:highlight w:val="none"/>
                <w:shd w:val="clear" w:color="auto" w:fill="auto"/>
                <w:lang w:val="en-US" w:eastAsia="zh-CN"/>
              </w:rPr>
            </w:pPr>
            <w:r>
              <w:rPr>
                <w:rFonts w:hint="eastAsia" w:ascii="仿宋_GB2312" w:hAnsi="仿宋_GB2312" w:eastAsia="仿宋_GB2312" w:cs="仿宋_GB2312"/>
                <w:color w:val="000000" w:themeColor="text1"/>
                <w:sz w:val="28"/>
                <w:szCs w:val="28"/>
                <w:highlight w:val="none"/>
                <w:shd w:val="clear" w:color="auto" w:fill="auto"/>
                <w:lang w:val="en-US" w:eastAsia="zh-CN"/>
              </w:rPr>
              <w:t>坪地</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43</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151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97.87%</w:t>
            </w:r>
          </w:p>
        </w:tc>
        <w:tc>
          <w:tcPr>
            <w:tcW w:w="1861"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default" w:ascii="仿宋_GB2312" w:hAnsi="仿宋_GB2312" w:eastAsia="仿宋_GB2312" w:cs="仿宋_GB2312"/>
                <w:color w:val="000000" w:themeColor="text1"/>
                <w:sz w:val="28"/>
                <w:szCs w:val="28"/>
                <w:highlight w:val="none"/>
                <w:shd w:val="clear" w:color="auto" w:fill="auto"/>
                <w:lang w:val="en-US" w:eastAsia="zh-CN"/>
              </w:rPr>
              <w:t>0</w:t>
            </w:r>
          </w:p>
        </w:tc>
        <w:tc>
          <w:tcPr>
            <w:tcW w:w="1949"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ind w:firstLine="0" w:firstLineChars="0"/>
              <w:jc w:val="center"/>
              <w:rPr>
                <w:rFonts w:hint="default" w:ascii="仿宋_GB2312" w:hAnsi="仿宋_GB2312" w:eastAsia="仿宋_GB2312" w:cs="仿宋_GB2312"/>
                <w:color w:val="000000" w:themeColor="text1"/>
                <w:sz w:val="28"/>
                <w:szCs w:val="28"/>
                <w:highlight w:val="none"/>
                <w:shd w:val="clear" w:color="auto" w:fill="auto"/>
                <w:lang w:val="en-US" w:eastAsia="zh-CN"/>
              </w:rPr>
            </w:pPr>
            <w:r>
              <w:rPr>
                <w:rFonts w:hint="eastAsia" w:ascii="仿宋_GB2312" w:hAnsi="仿宋_GB2312" w:eastAsia="仿宋_GB2312" w:cs="仿宋_GB2312"/>
                <w:color w:val="000000" w:themeColor="text1"/>
                <w:sz w:val="28"/>
                <w:szCs w:val="28"/>
                <w:highlight w:val="none"/>
                <w:shd w:val="clear" w:color="auto" w:fill="auto"/>
                <w:lang w:val="en-US" w:eastAsia="zh-CN"/>
              </w:rPr>
              <w:t>0</w:t>
            </w:r>
          </w:p>
        </w:tc>
      </w:tr>
    </w:tbl>
    <w:p>
      <w:pPr>
        <w:ind w:left="1320" w:hanging="1320" w:hangingChars="300"/>
        <w:jc w:val="center"/>
        <w:rPr>
          <w:rFonts w:ascii="方正小标宋简体" w:hAnsi="方正小标宋简体" w:eastAsia="方正小标宋简体" w:cs="方正小标宋简体"/>
          <w:color w:val="auto"/>
          <w:sz w:val="44"/>
          <w:szCs w:val="44"/>
        </w:rPr>
      </w:pPr>
    </w:p>
    <w:p>
      <w:pPr>
        <w:spacing w:beforeLines="0" w:afterLines="0"/>
        <w:jc w:val="left"/>
        <w:rPr>
          <w:rFonts w:hint="eastAsia" w:eastAsia="宋体"/>
          <w:sz w:val="32"/>
          <w:szCs w:val="32"/>
          <w:lang w:eastAsia="zh-CN"/>
        </w:rPr>
      </w:pPr>
      <w:r>
        <w:rPr>
          <w:rFonts w:hint="eastAsia"/>
        </w:rPr>
        <w:t>注：</w:t>
      </w:r>
      <w:r>
        <w:rPr>
          <w:rFonts w:hint="eastAsia"/>
          <w:sz w:val="32"/>
          <w:szCs w:val="32"/>
          <w:lang w:eastAsia="zh-CN"/>
        </w:rPr>
        <w:t>数据来源广东省安全生产执法信息系统</w:t>
      </w:r>
      <w:r>
        <w:rPr>
          <w:rFonts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left="640" w:hanging="880" w:hangingChars="200"/>
        <w:jc w:val="left"/>
        <w:textAlignment w:val="auto"/>
        <w:outlineLvl w:val="9"/>
        <w:rPr>
          <w:rFonts w:ascii="方正小标宋简体" w:hAnsi="方正小标宋简体" w:eastAsia="方正小标宋简体" w:cs="方正小标宋简体"/>
          <w:color w:val="auto"/>
          <w:sz w:val="44"/>
          <w:szCs w:val="44"/>
        </w:rPr>
      </w:pPr>
    </w:p>
    <w:p>
      <w:pPr>
        <w:tabs>
          <w:tab w:val="left" w:pos="6600"/>
        </w:tabs>
        <w:spacing w:line="600" w:lineRule="exact"/>
        <w:ind w:firstLine="640" w:firstLineChars="200"/>
        <w:rPr>
          <w:rFonts w:hint="eastAsia" w:ascii="黑体" w:eastAsia="黑体"/>
          <w:color w:val="000000"/>
          <w:szCs w:val="28"/>
        </w:rPr>
        <w:sectPr>
          <w:footerReference r:id="rId8" w:type="default"/>
          <w:pgSz w:w="11906" w:h="16838"/>
          <w:pgMar w:top="1474" w:right="1474" w:bottom="1474" w:left="1588" w:header="851" w:footer="992" w:gutter="0"/>
          <w:pgNumType w:fmt="numberInDash"/>
          <w:cols w:space="720" w:num="1"/>
          <w:docGrid w:linePitch="435" w:charSpace="0"/>
        </w:sectPr>
      </w:pPr>
    </w:p>
    <w:p>
      <w:pPr>
        <w:keepNext w:val="0"/>
        <w:keepLines w:val="0"/>
        <w:pageBreakBefore w:val="0"/>
        <w:widowControl w:val="0"/>
        <w:kinsoku/>
        <w:wordWrap/>
        <w:overflowPunct/>
        <w:topLinePunct w:val="0"/>
        <w:autoSpaceDE/>
        <w:autoSpaceDN/>
        <w:bidi w:val="0"/>
        <w:adjustRightInd/>
        <w:snapToGrid/>
        <w:ind w:left="0" w:hanging="1320" w:hangingChars="300"/>
        <w:jc w:val="center"/>
        <w:textAlignment w:val="auto"/>
        <w:outlineLvl w:val="0"/>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表</w:t>
      </w:r>
      <w:r>
        <w:rPr>
          <w:rFonts w:hint="eastAsia" w:ascii="方正小标宋简体" w:hAnsi="方正小标宋简体" w:eastAsia="方正小标宋简体" w:cs="方正小标宋简体"/>
          <w:color w:val="000000" w:themeColor="text1"/>
          <w:sz w:val="44"/>
          <w:szCs w:val="44"/>
          <w:lang w:val="en-US" w:eastAsia="zh-CN"/>
        </w:rPr>
        <w:t>3-1</w:t>
      </w:r>
      <w:r>
        <w:rPr>
          <w:rFonts w:hint="eastAsia" w:ascii="方正小标宋简体" w:hAnsi="方正小标宋简体" w:eastAsia="方正小标宋简体" w:cs="方正小标宋简体"/>
          <w:color w:val="000000" w:themeColor="text1"/>
          <w:sz w:val="44"/>
          <w:szCs w:val="44"/>
        </w:rPr>
        <w:t>：</w:t>
      </w:r>
      <w:r>
        <w:rPr>
          <w:rFonts w:hint="eastAsia" w:ascii="方正小标宋简体" w:hAnsi="方正小标宋简体" w:eastAsia="方正小标宋简体" w:cs="方正小标宋简体"/>
          <w:color w:val="000000" w:themeColor="text1"/>
          <w:sz w:val="44"/>
          <w:szCs w:val="44"/>
          <w:lang w:eastAsia="zh-CN"/>
        </w:rPr>
        <w:t>2020年4月份</w:t>
      </w:r>
      <w:r>
        <w:rPr>
          <w:rFonts w:hint="eastAsia" w:ascii="方正小标宋简体" w:hAnsi="方正小标宋简体" w:eastAsia="方正小标宋简体" w:cs="方正小标宋简体"/>
          <w:color w:val="000000" w:themeColor="text1"/>
          <w:sz w:val="44"/>
          <w:szCs w:val="44"/>
        </w:rPr>
        <w:t>各街道</w:t>
      </w:r>
      <w:r>
        <w:rPr>
          <w:rFonts w:hint="eastAsia" w:ascii="方正小标宋简体" w:hAnsi="方正小标宋简体" w:eastAsia="方正小标宋简体" w:cs="方正小标宋简体"/>
          <w:color w:val="000000" w:themeColor="text1"/>
          <w:sz w:val="44"/>
          <w:szCs w:val="44"/>
          <w:lang w:val="en-US" w:eastAsia="zh-CN"/>
        </w:rPr>
        <w:t>消防系统</w:t>
      </w:r>
      <w:r>
        <w:rPr>
          <w:rFonts w:hint="eastAsia" w:ascii="方正小标宋简体" w:hAnsi="方正小标宋简体" w:eastAsia="方正小标宋简体" w:cs="方正小标宋简体"/>
          <w:color w:val="000000" w:themeColor="text1"/>
          <w:sz w:val="44"/>
          <w:szCs w:val="44"/>
        </w:rPr>
        <w:t>政处罚</w:t>
      </w:r>
    </w:p>
    <w:p>
      <w:pPr>
        <w:ind w:left="1320" w:hanging="1320" w:hangingChars="300"/>
        <w:jc w:val="center"/>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次数和</w:t>
      </w:r>
      <w:r>
        <w:rPr>
          <w:rFonts w:hint="eastAsia" w:ascii="方正小标宋简体" w:hAnsi="方正小标宋简体" w:eastAsia="方正小标宋简体" w:cs="方正小标宋简体"/>
          <w:color w:val="000000" w:themeColor="text1"/>
          <w:sz w:val="44"/>
          <w:szCs w:val="44"/>
          <w:lang w:val="en-US" w:eastAsia="zh-CN"/>
        </w:rPr>
        <w:t>监督</w:t>
      </w:r>
      <w:r>
        <w:rPr>
          <w:rFonts w:hint="eastAsia" w:ascii="方正小标宋简体" w:hAnsi="方正小标宋简体" w:eastAsia="方正小标宋简体" w:cs="方正小标宋简体"/>
          <w:color w:val="000000" w:themeColor="text1"/>
          <w:sz w:val="44"/>
          <w:szCs w:val="44"/>
        </w:rPr>
        <w:t>处罚金额排名一览表</w:t>
      </w:r>
    </w:p>
    <w:tbl>
      <w:tblPr>
        <w:tblStyle w:val="10"/>
        <w:tblpPr w:leftFromText="180" w:rightFromText="180" w:vertAnchor="text" w:horzAnchor="page" w:tblpX="1662" w:tblpY="680"/>
        <w:tblOverlap w:val="never"/>
        <w:tblW w:w="8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955"/>
        <w:gridCol w:w="1067"/>
        <w:gridCol w:w="1478"/>
        <w:gridCol w:w="1769"/>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5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街道</w:t>
            </w:r>
          </w:p>
        </w:tc>
        <w:tc>
          <w:tcPr>
            <w:tcW w:w="19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行政处罚次数</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排名</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街道</w:t>
            </w:r>
          </w:p>
        </w:tc>
        <w:tc>
          <w:tcPr>
            <w:tcW w:w="17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处罚金额</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（万元）</w:t>
            </w: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512"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横岗街道</w:t>
            </w:r>
          </w:p>
        </w:tc>
        <w:tc>
          <w:tcPr>
            <w:tcW w:w="1955"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2</w:t>
            </w:r>
          </w:p>
        </w:tc>
        <w:tc>
          <w:tcPr>
            <w:tcW w:w="1067"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1</w:t>
            </w:r>
          </w:p>
        </w:tc>
        <w:tc>
          <w:tcPr>
            <w:tcW w:w="1478"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横岗街道</w:t>
            </w:r>
          </w:p>
        </w:tc>
        <w:tc>
          <w:tcPr>
            <w:tcW w:w="1769"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13.00</w:t>
            </w:r>
          </w:p>
        </w:tc>
        <w:tc>
          <w:tcPr>
            <w:tcW w:w="1073"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512"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平湖街道</w:t>
            </w:r>
          </w:p>
        </w:tc>
        <w:tc>
          <w:tcPr>
            <w:tcW w:w="1955"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2</w:t>
            </w:r>
          </w:p>
        </w:tc>
        <w:tc>
          <w:tcPr>
            <w:tcW w:w="1067"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2</w:t>
            </w:r>
          </w:p>
        </w:tc>
        <w:tc>
          <w:tcPr>
            <w:tcW w:w="1478"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平湖街道</w:t>
            </w:r>
          </w:p>
        </w:tc>
        <w:tc>
          <w:tcPr>
            <w:tcW w:w="1769"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7.35</w:t>
            </w:r>
          </w:p>
        </w:tc>
        <w:tc>
          <w:tcPr>
            <w:tcW w:w="1073"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512"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龙岗街道</w:t>
            </w:r>
          </w:p>
        </w:tc>
        <w:tc>
          <w:tcPr>
            <w:tcW w:w="1955"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1</w:t>
            </w:r>
          </w:p>
        </w:tc>
        <w:tc>
          <w:tcPr>
            <w:tcW w:w="1067"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3</w:t>
            </w:r>
          </w:p>
        </w:tc>
        <w:tc>
          <w:tcPr>
            <w:tcW w:w="1478"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坂田街道</w:t>
            </w:r>
          </w:p>
        </w:tc>
        <w:tc>
          <w:tcPr>
            <w:tcW w:w="1769"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1.50</w:t>
            </w:r>
          </w:p>
        </w:tc>
        <w:tc>
          <w:tcPr>
            <w:tcW w:w="1073"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512"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布吉街道</w:t>
            </w:r>
          </w:p>
        </w:tc>
        <w:tc>
          <w:tcPr>
            <w:tcW w:w="1955"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1</w:t>
            </w:r>
          </w:p>
        </w:tc>
        <w:tc>
          <w:tcPr>
            <w:tcW w:w="1067"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4</w:t>
            </w:r>
          </w:p>
        </w:tc>
        <w:tc>
          <w:tcPr>
            <w:tcW w:w="1478"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布吉街道</w:t>
            </w:r>
          </w:p>
        </w:tc>
        <w:tc>
          <w:tcPr>
            <w:tcW w:w="1769"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0.70</w:t>
            </w:r>
          </w:p>
        </w:tc>
        <w:tc>
          <w:tcPr>
            <w:tcW w:w="1073"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512"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坂田街道</w:t>
            </w:r>
          </w:p>
        </w:tc>
        <w:tc>
          <w:tcPr>
            <w:tcW w:w="1955"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1</w:t>
            </w:r>
          </w:p>
        </w:tc>
        <w:tc>
          <w:tcPr>
            <w:tcW w:w="1067"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5</w:t>
            </w:r>
          </w:p>
        </w:tc>
        <w:tc>
          <w:tcPr>
            <w:tcW w:w="1478"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龙岗街道</w:t>
            </w:r>
          </w:p>
        </w:tc>
        <w:tc>
          <w:tcPr>
            <w:tcW w:w="1769"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0.65</w:t>
            </w:r>
          </w:p>
        </w:tc>
        <w:tc>
          <w:tcPr>
            <w:tcW w:w="1073"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512"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园山街道</w:t>
            </w:r>
          </w:p>
        </w:tc>
        <w:tc>
          <w:tcPr>
            <w:tcW w:w="1955"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0</w:t>
            </w:r>
          </w:p>
        </w:tc>
        <w:tc>
          <w:tcPr>
            <w:tcW w:w="1067"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6</w:t>
            </w:r>
          </w:p>
        </w:tc>
        <w:tc>
          <w:tcPr>
            <w:tcW w:w="1478"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坪地街道</w:t>
            </w:r>
          </w:p>
        </w:tc>
        <w:tc>
          <w:tcPr>
            <w:tcW w:w="1769"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0</w:t>
            </w:r>
          </w:p>
        </w:tc>
        <w:tc>
          <w:tcPr>
            <w:tcW w:w="1073"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512"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吉华街道</w:t>
            </w:r>
          </w:p>
        </w:tc>
        <w:tc>
          <w:tcPr>
            <w:tcW w:w="1955"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0</w:t>
            </w:r>
          </w:p>
        </w:tc>
        <w:tc>
          <w:tcPr>
            <w:tcW w:w="1067"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7</w:t>
            </w:r>
          </w:p>
        </w:tc>
        <w:tc>
          <w:tcPr>
            <w:tcW w:w="1478"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吉华街道</w:t>
            </w:r>
          </w:p>
        </w:tc>
        <w:tc>
          <w:tcPr>
            <w:tcW w:w="1769"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0</w:t>
            </w:r>
          </w:p>
        </w:tc>
        <w:tc>
          <w:tcPr>
            <w:tcW w:w="1073"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512"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宝龙街道</w:t>
            </w:r>
          </w:p>
        </w:tc>
        <w:tc>
          <w:tcPr>
            <w:tcW w:w="1955"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0</w:t>
            </w:r>
          </w:p>
        </w:tc>
        <w:tc>
          <w:tcPr>
            <w:tcW w:w="1067"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8</w:t>
            </w:r>
          </w:p>
        </w:tc>
        <w:tc>
          <w:tcPr>
            <w:tcW w:w="1478"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园山街道</w:t>
            </w:r>
          </w:p>
        </w:tc>
        <w:tc>
          <w:tcPr>
            <w:tcW w:w="1769"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0</w:t>
            </w:r>
          </w:p>
        </w:tc>
        <w:tc>
          <w:tcPr>
            <w:tcW w:w="1073"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512"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南湾街道</w:t>
            </w:r>
          </w:p>
        </w:tc>
        <w:tc>
          <w:tcPr>
            <w:tcW w:w="1955"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0</w:t>
            </w:r>
          </w:p>
        </w:tc>
        <w:tc>
          <w:tcPr>
            <w:tcW w:w="1067"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9</w:t>
            </w:r>
          </w:p>
        </w:tc>
        <w:tc>
          <w:tcPr>
            <w:tcW w:w="1478"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宝龙街道</w:t>
            </w:r>
          </w:p>
        </w:tc>
        <w:tc>
          <w:tcPr>
            <w:tcW w:w="1769"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0</w:t>
            </w:r>
          </w:p>
        </w:tc>
        <w:tc>
          <w:tcPr>
            <w:tcW w:w="1073"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512"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龙城街道</w:t>
            </w:r>
          </w:p>
        </w:tc>
        <w:tc>
          <w:tcPr>
            <w:tcW w:w="1955"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0</w:t>
            </w:r>
          </w:p>
        </w:tc>
        <w:tc>
          <w:tcPr>
            <w:tcW w:w="1067"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10</w:t>
            </w:r>
          </w:p>
        </w:tc>
        <w:tc>
          <w:tcPr>
            <w:tcW w:w="1478"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南湾街道</w:t>
            </w:r>
          </w:p>
        </w:tc>
        <w:tc>
          <w:tcPr>
            <w:tcW w:w="1769"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0</w:t>
            </w:r>
          </w:p>
        </w:tc>
        <w:tc>
          <w:tcPr>
            <w:tcW w:w="1073"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1512"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坪地街道</w:t>
            </w:r>
          </w:p>
        </w:tc>
        <w:tc>
          <w:tcPr>
            <w:tcW w:w="1955"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0</w:t>
            </w:r>
          </w:p>
        </w:tc>
        <w:tc>
          <w:tcPr>
            <w:tcW w:w="1067"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11</w:t>
            </w:r>
          </w:p>
        </w:tc>
        <w:tc>
          <w:tcPr>
            <w:tcW w:w="1478"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龙城街道</w:t>
            </w:r>
          </w:p>
        </w:tc>
        <w:tc>
          <w:tcPr>
            <w:tcW w:w="1769"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0</w:t>
            </w:r>
          </w:p>
        </w:tc>
        <w:tc>
          <w:tcPr>
            <w:tcW w:w="1073"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11</w:t>
            </w:r>
          </w:p>
        </w:tc>
      </w:tr>
    </w:tbl>
    <w:p>
      <w:pPr>
        <w:ind w:left="1320" w:hanging="1320" w:hangingChars="300"/>
        <w:jc w:val="center"/>
        <w:rPr>
          <w:rFonts w:hint="eastAsia" w:ascii="方正小标宋简体" w:hAnsi="方正小标宋简体" w:eastAsia="方正小标宋简体" w:cs="方正小标宋简体"/>
          <w:color w:val="auto"/>
          <w:sz w:val="44"/>
          <w:szCs w:val="44"/>
        </w:rPr>
      </w:pPr>
    </w:p>
    <w:p>
      <w:pPr>
        <w:tabs>
          <w:tab w:val="left" w:pos="6600"/>
        </w:tabs>
        <w:spacing w:line="600" w:lineRule="exact"/>
        <w:ind w:firstLine="0" w:firstLineChars="0"/>
        <w:rPr>
          <w:rFonts w:hint="eastAsia" w:ascii="黑体" w:eastAsia="黑体"/>
          <w:color w:val="000000"/>
          <w:szCs w:val="28"/>
        </w:rPr>
        <w:sectPr>
          <w:pgSz w:w="11906" w:h="16838"/>
          <w:pgMar w:top="1474" w:right="1474" w:bottom="1474" w:left="1588" w:header="851" w:footer="992" w:gutter="0"/>
          <w:pgNumType w:fmt="numberInDash"/>
          <w:cols w:space="720" w:num="1"/>
          <w:docGrid w:linePitch="435" w:charSpace="0"/>
        </w:sectPr>
      </w:pPr>
    </w:p>
    <w:p>
      <w:pPr>
        <w:keepNext w:val="0"/>
        <w:keepLines w:val="0"/>
        <w:pageBreakBefore w:val="0"/>
        <w:widowControl w:val="0"/>
        <w:kinsoku/>
        <w:wordWrap/>
        <w:overflowPunct/>
        <w:topLinePunct w:val="0"/>
        <w:autoSpaceDE/>
        <w:autoSpaceDN/>
        <w:bidi w:val="0"/>
        <w:adjustRightInd/>
        <w:snapToGrid/>
        <w:ind w:left="0" w:hanging="1320" w:hangingChars="300"/>
        <w:jc w:val="left"/>
        <w:textAlignment w:val="auto"/>
        <w:outlineLvl w:val="0"/>
        <w:rPr>
          <w:rFonts w:hint="eastAsia" w:ascii="方正小标宋简体" w:hAnsi="方正小标宋简体" w:eastAsia="方正小标宋简体" w:cs="方正小标宋简体"/>
          <w:color w:val="FF0000"/>
          <w:sz w:val="44"/>
          <w:szCs w:val="44"/>
        </w:rPr>
      </w:pPr>
      <w:r>
        <w:rPr>
          <w:rFonts w:hint="eastAsia" w:ascii="方正小标宋简体" w:hAnsi="方正小标宋简体" w:eastAsia="方正小标宋简体" w:cs="方正小标宋简体"/>
          <w:color w:val="000000" w:themeColor="text1"/>
          <w:sz w:val="44"/>
          <w:szCs w:val="44"/>
        </w:rPr>
        <w:t>表</w:t>
      </w:r>
      <w:r>
        <w:rPr>
          <w:rFonts w:hint="eastAsia" w:ascii="方正小标宋简体" w:hAnsi="方正小标宋简体" w:eastAsia="方正小标宋简体" w:cs="方正小标宋简体"/>
          <w:color w:val="000000" w:themeColor="text1"/>
          <w:sz w:val="44"/>
          <w:szCs w:val="44"/>
          <w:lang w:val="en-US" w:eastAsia="zh-CN"/>
        </w:rPr>
        <w:t>3-2</w:t>
      </w:r>
      <w:r>
        <w:rPr>
          <w:rFonts w:hint="eastAsia" w:ascii="方正小标宋简体" w:hAnsi="方正小标宋简体" w:eastAsia="方正小标宋简体" w:cs="方正小标宋简体"/>
          <w:color w:val="000000" w:themeColor="text1"/>
          <w:sz w:val="44"/>
          <w:szCs w:val="44"/>
        </w:rPr>
        <w:t>：20</w:t>
      </w:r>
      <w:r>
        <w:rPr>
          <w:rFonts w:hint="eastAsia" w:ascii="方正小标宋简体" w:hAnsi="方正小标宋简体" w:eastAsia="方正小标宋简体" w:cs="方正小标宋简体"/>
          <w:color w:val="000000" w:themeColor="text1"/>
          <w:sz w:val="44"/>
          <w:szCs w:val="44"/>
          <w:lang w:val="en-US" w:eastAsia="zh-CN"/>
        </w:rPr>
        <w:t>20</w:t>
      </w:r>
      <w:r>
        <w:rPr>
          <w:rFonts w:hint="eastAsia" w:ascii="方正小标宋简体" w:hAnsi="方正小标宋简体" w:eastAsia="方正小标宋简体" w:cs="方正小标宋简体"/>
          <w:color w:val="000000" w:themeColor="text1"/>
          <w:sz w:val="44"/>
          <w:szCs w:val="44"/>
        </w:rPr>
        <w:t>年</w:t>
      </w:r>
      <w:r>
        <w:rPr>
          <w:rFonts w:hint="eastAsia" w:ascii="方正小标宋简体" w:hAnsi="方正小标宋简体" w:eastAsia="方正小标宋简体" w:cs="方正小标宋简体"/>
          <w:color w:val="000000" w:themeColor="text1"/>
          <w:sz w:val="44"/>
          <w:szCs w:val="44"/>
          <w:lang w:val="en-US" w:eastAsia="zh-CN"/>
        </w:rPr>
        <w:t>1-4月份</w:t>
      </w:r>
      <w:r>
        <w:rPr>
          <w:rFonts w:hint="eastAsia" w:ascii="方正小标宋简体" w:hAnsi="方正小标宋简体" w:eastAsia="方正小标宋简体" w:cs="方正小标宋简体"/>
          <w:color w:val="000000" w:themeColor="text1"/>
          <w:sz w:val="44"/>
          <w:szCs w:val="44"/>
        </w:rPr>
        <w:t>各街道</w:t>
      </w:r>
      <w:r>
        <w:rPr>
          <w:rFonts w:hint="eastAsia" w:ascii="方正小标宋简体" w:hAnsi="方正小标宋简体" w:eastAsia="方正小标宋简体" w:cs="方正小标宋简体"/>
          <w:color w:val="000000" w:themeColor="text1"/>
          <w:sz w:val="44"/>
          <w:szCs w:val="44"/>
          <w:lang w:val="en-US" w:eastAsia="zh-CN"/>
        </w:rPr>
        <w:t>消防系统</w:t>
      </w:r>
      <w:r>
        <w:rPr>
          <w:rFonts w:hint="eastAsia" w:ascii="方正小标宋简体" w:hAnsi="方正小标宋简体" w:eastAsia="方正小标宋简体" w:cs="方正小标宋简体"/>
          <w:color w:val="000000" w:themeColor="text1"/>
          <w:sz w:val="44"/>
          <w:szCs w:val="44"/>
        </w:rPr>
        <w:t>政处罚次数和</w:t>
      </w:r>
      <w:r>
        <w:rPr>
          <w:rFonts w:hint="eastAsia" w:ascii="方正小标宋简体" w:hAnsi="方正小标宋简体" w:eastAsia="方正小标宋简体" w:cs="方正小标宋简体"/>
          <w:color w:val="000000" w:themeColor="text1"/>
          <w:sz w:val="44"/>
          <w:szCs w:val="44"/>
          <w:lang w:val="en-US" w:eastAsia="zh-CN"/>
        </w:rPr>
        <w:t>监督</w:t>
      </w:r>
      <w:r>
        <w:rPr>
          <w:rFonts w:hint="eastAsia" w:ascii="方正小标宋简体" w:hAnsi="方正小标宋简体" w:eastAsia="方正小标宋简体" w:cs="方正小标宋简体"/>
          <w:color w:val="000000" w:themeColor="text1"/>
          <w:sz w:val="44"/>
          <w:szCs w:val="44"/>
        </w:rPr>
        <w:t>处罚金额排名一览表</w:t>
      </w:r>
    </w:p>
    <w:tbl>
      <w:tblPr>
        <w:tblStyle w:val="10"/>
        <w:tblpPr w:leftFromText="180" w:rightFromText="180" w:vertAnchor="text" w:horzAnchor="page" w:tblpX="1662" w:tblpY="680"/>
        <w:tblOverlap w:val="never"/>
        <w:tblW w:w="8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955"/>
        <w:gridCol w:w="1067"/>
        <w:gridCol w:w="1478"/>
        <w:gridCol w:w="1769"/>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5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bCs/>
                <w:color w:val="000000" w:themeColor="text1"/>
                <w:sz w:val="28"/>
                <w:szCs w:val="28"/>
                <w:lang w:eastAsia="zh-CN"/>
              </w:rPr>
            </w:pPr>
            <w:r>
              <w:rPr>
                <w:rFonts w:hint="eastAsia" w:ascii="宋体" w:hAnsi="宋体" w:eastAsia="宋体" w:cs="宋体"/>
                <w:b/>
                <w:bCs/>
                <w:color w:val="000000" w:themeColor="text1"/>
                <w:sz w:val="28"/>
                <w:szCs w:val="28"/>
                <w:lang w:eastAsia="zh-CN"/>
              </w:rPr>
              <w:t>街道</w:t>
            </w:r>
          </w:p>
        </w:tc>
        <w:tc>
          <w:tcPr>
            <w:tcW w:w="19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bCs/>
                <w:color w:val="000000" w:themeColor="text1"/>
                <w:sz w:val="28"/>
                <w:szCs w:val="28"/>
              </w:rPr>
            </w:pPr>
            <w:r>
              <w:rPr>
                <w:rFonts w:hint="eastAsia" w:ascii="宋体" w:hAnsi="宋体" w:eastAsia="宋体" w:cs="宋体"/>
                <w:b/>
                <w:bCs/>
                <w:color w:val="000000" w:themeColor="text1"/>
                <w:sz w:val="28"/>
                <w:szCs w:val="28"/>
              </w:rPr>
              <w:t>行政处罚次数</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bCs/>
                <w:color w:val="000000" w:themeColor="text1"/>
                <w:sz w:val="28"/>
                <w:szCs w:val="28"/>
              </w:rPr>
            </w:pPr>
            <w:r>
              <w:rPr>
                <w:rFonts w:hint="eastAsia" w:ascii="宋体" w:hAnsi="宋体" w:eastAsia="宋体" w:cs="宋体"/>
                <w:b/>
                <w:bCs/>
                <w:color w:val="000000" w:themeColor="text1"/>
                <w:sz w:val="28"/>
                <w:szCs w:val="28"/>
              </w:rPr>
              <w:t>排名</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bCs/>
                <w:color w:val="000000" w:themeColor="text1"/>
                <w:sz w:val="28"/>
                <w:szCs w:val="28"/>
                <w:lang w:eastAsia="zh-CN"/>
              </w:rPr>
            </w:pPr>
            <w:r>
              <w:rPr>
                <w:rFonts w:hint="eastAsia" w:ascii="宋体" w:hAnsi="宋体" w:eastAsia="宋体" w:cs="宋体"/>
                <w:b/>
                <w:bCs/>
                <w:color w:val="000000" w:themeColor="text1"/>
                <w:sz w:val="28"/>
                <w:szCs w:val="28"/>
                <w:lang w:eastAsia="zh-CN"/>
              </w:rPr>
              <w:t>街道</w:t>
            </w:r>
          </w:p>
        </w:tc>
        <w:tc>
          <w:tcPr>
            <w:tcW w:w="17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bCs/>
                <w:color w:val="000000" w:themeColor="text1"/>
                <w:sz w:val="28"/>
                <w:szCs w:val="28"/>
              </w:rPr>
            </w:pPr>
            <w:r>
              <w:rPr>
                <w:rFonts w:hint="eastAsia" w:ascii="宋体" w:hAnsi="宋体" w:eastAsia="宋体" w:cs="宋体"/>
                <w:b/>
                <w:bCs/>
                <w:color w:val="000000" w:themeColor="text1"/>
                <w:sz w:val="28"/>
                <w:szCs w:val="28"/>
              </w:rPr>
              <w:t>处罚金额</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bCs/>
                <w:color w:val="000000" w:themeColor="text1"/>
                <w:sz w:val="28"/>
                <w:szCs w:val="28"/>
              </w:rPr>
            </w:pPr>
            <w:r>
              <w:rPr>
                <w:rFonts w:hint="eastAsia" w:ascii="宋体" w:hAnsi="宋体" w:eastAsia="宋体" w:cs="宋体"/>
                <w:b/>
                <w:bCs/>
                <w:color w:val="000000" w:themeColor="text1"/>
                <w:sz w:val="28"/>
                <w:szCs w:val="28"/>
              </w:rPr>
              <w:t>（万元）</w:t>
            </w: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bCs/>
                <w:color w:val="000000" w:themeColor="text1"/>
                <w:sz w:val="28"/>
                <w:szCs w:val="28"/>
              </w:rPr>
            </w:pPr>
            <w:r>
              <w:rPr>
                <w:rFonts w:hint="eastAsia" w:ascii="宋体" w:hAnsi="宋体" w:eastAsia="宋体" w:cs="宋体"/>
                <w:b/>
                <w:bCs/>
                <w:color w:val="000000" w:themeColor="text1"/>
                <w:sz w:val="28"/>
                <w:szCs w:val="28"/>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512"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龙城街道</w:t>
            </w:r>
          </w:p>
        </w:tc>
        <w:tc>
          <w:tcPr>
            <w:tcW w:w="1955"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6</w:t>
            </w:r>
          </w:p>
        </w:tc>
        <w:tc>
          <w:tcPr>
            <w:tcW w:w="1067"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1</w:t>
            </w:r>
          </w:p>
        </w:tc>
        <w:tc>
          <w:tcPr>
            <w:tcW w:w="1478"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龙城街道</w:t>
            </w:r>
          </w:p>
        </w:tc>
        <w:tc>
          <w:tcPr>
            <w:tcW w:w="1769"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18.70</w:t>
            </w:r>
          </w:p>
        </w:tc>
        <w:tc>
          <w:tcPr>
            <w:tcW w:w="1073"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512"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坂田街道</w:t>
            </w:r>
          </w:p>
        </w:tc>
        <w:tc>
          <w:tcPr>
            <w:tcW w:w="1955"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5</w:t>
            </w:r>
          </w:p>
        </w:tc>
        <w:tc>
          <w:tcPr>
            <w:tcW w:w="1067"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2</w:t>
            </w:r>
          </w:p>
        </w:tc>
        <w:tc>
          <w:tcPr>
            <w:tcW w:w="1478"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布吉街道</w:t>
            </w:r>
          </w:p>
        </w:tc>
        <w:tc>
          <w:tcPr>
            <w:tcW w:w="1769"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13.05</w:t>
            </w:r>
          </w:p>
        </w:tc>
        <w:tc>
          <w:tcPr>
            <w:tcW w:w="1073"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512"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龙岗街道</w:t>
            </w:r>
          </w:p>
        </w:tc>
        <w:tc>
          <w:tcPr>
            <w:tcW w:w="1955"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4</w:t>
            </w:r>
          </w:p>
        </w:tc>
        <w:tc>
          <w:tcPr>
            <w:tcW w:w="1067"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3</w:t>
            </w:r>
          </w:p>
        </w:tc>
        <w:tc>
          <w:tcPr>
            <w:tcW w:w="1478"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横岗街道</w:t>
            </w:r>
          </w:p>
        </w:tc>
        <w:tc>
          <w:tcPr>
            <w:tcW w:w="1769"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13.00</w:t>
            </w:r>
          </w:p>
        </w:tc>
        <w:tc>
          <w:tcPr>
            <w:tcW w:w="1073"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512"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布吉街道</w:t>
            </w:r>
          </w:p>
        </w:tc>
        <w:tc>
          <w:tcPr>
            <w:tcW w:w="1955"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3</w:t>
            </w:r>
          </w:p>
        </w:tc>
        <w:tc>
          <w:tcPr>
            <w:tcW w:w="1067"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4</w:t>
            </w:r>
          </w:p>
        </w:tc>
        <w:tc>
          <w:tcPr>
            <w:tcW w:w="1478"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坂田街道</w:t>
            </w:r>
          </w:p>
        </w:tc>
        <w:tc>
          <w:tcPr>
            <w:tcW w:w="1769"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7.95</w:t>
            </w:r>
          </w:p>
        </w:tc>
        <w:tc>
          <w:tcPr>
            <w:tcW w:w="1073"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512"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坪地街道</w:t>
            </w:r>
          </w:p>
        </w:tc>
        <w:tc>
          <w:tcPr>
            <w:tcW w:w="1955"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2</w:t>
            </w:r>
          </w:p>
        </w:tc>
        <w:tc>
          <w:tcPr>
            <w:tcW w:w="1067"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5</w:t>
            </w:r>
          </w:p>
        </w:tc>
        <w:tc>
          <w:tcPr>
            <w:tcW w:w="1478"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平湖街道</w:t>
            </w:r>
          </w:p>
        </w:tc>
        <w:tc>
          <w:tcPr>
            <w:tcW w:w="1769"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7.35</w:t>
            </w:r>
          </w:p>
        </w:tc>
        <w:tc>
          <w:tcPr>
            <w:tcW w:w="1073"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512"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横岗街道</w:t>
            </w:r>
          </w:p>
        </w:tc>
        <w:tc>
          <w:tcPr>
            <w:tcW w:w="1955"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2</w:t>
            </w:r>
          </w:p>
        </w:tc>
        <w:tc>
          <w:tcPr>
            <w:tcW w:w="1067"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6</w:t>
            </w:r>
          </w:p>
        </w:tc>
        <w:tc>
          <w:tcPr>
            <w:tcW w:w="1478"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龙岗街道</w:t>
            </w:r>
          </w:p>
        </w:tc>
        <w:tc>
          <w:tcPr>
            <w:tcW w:w="1769"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5.70</w:t>
            </w:r>
          </w:p>
        </w:tc>
        <w:tc>
          <w:tcPr>
            <w:tcW w:w="1073"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512"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平湖街道</w:t>
            </w:r>
          </w:p>
        </w:tc>
        <w:tc>
          <w:tcPr>
            <w:tcW w:w="1955"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2</w:t>
            </w:r>
          </w:p>
        </w:tc>
        <w:tc>
          <w:tcPr>
            <w:tcW w:w="1067"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7</w:t>
            </w:r>
          </w:p>
        </w:tc>
        <w:tc>
          <w:tcPr>
            <w:tcW w:w="1478"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坪地街道</w:t>
            </w:r>
          </w:p>
        </w:tc>
        <w:tc>
          <w:tcPr>
            <w:tcW w:w="1769"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5.20</w:t>
            </w:r>
          </w:p>
        </w:tc>
        <w:tc>
          <w:tcPr>
            <w:tcW w:w="1073"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512"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园山街道</w:t>
            </w:r>
          </w:p>
        </w:tc>
        <w:tc>
          <w:tcPr>
            <w:tcW w:w="1955"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1</w:t>
            </w:r>
          </w:p>
        </w:tc>
        <w:tc>
          <w:tcPr>
            <w:tcW w:w="1067"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8</w:t>
            </w:r>
          </w:p>
        </w:tc>
        <w:tc>
          <w:tcPr>
            <w:tcW w:w="1478"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吉华街道</w:t>
            </w:r>
          </w:p>
        </w:tc>
        <w:tc>
          <w:tcPr>
            <w:tcW w:w="1769"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2.00</w:t>
            </w:r>
          </w:p>
        </w:tc>
        <w:tc>
          <w:tcPr>
            <w:tcW w:w="1073"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512"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吉华街道</w:t>
            </w:r>
          </w:p>
        </w:tc>
        <w:tc>
          <w:tcPr>
            <w:tcW w:w="1955"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1</w:t>
            </w:r>
          </w:p>
        </w:tc>
        <w:tc>
          <w:tcPr>
            <w:tcW w:w="1067"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9</w:t>
            </w:r>
          </w:p>
        </w:tc>
        <w:tc>
          <w:tcPr>
            <w:tcW w:w="1478"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园山街道</w:t>
            </w:r>
          </w:p>
        </w:tc>
        <w:tc>
          <w:tcPr>
            <w:tcW w:w="1769"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0.85</w:t>
            </w:r>
          </w:p>
        </w:tc>
        <w:tc>
          <w:tcPr>
            <w:tcW w:w="1073"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512"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宝龙街道</w:t>
            </w:r>
          </w:p>
        </w:tc>
        <w:tc>
          <w:tcPr>
            <w:tcW w:w="1955"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0</w:t>
            </w:r>
          </w:p>
        </w:tc>
        <w:tc>
          <w:tcPr>
            <w:tcW w:w="1067"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10</w:t>
            </w:r>
          </w:p>
        </w:tc>
        <w:tc>
          <w:tcPr>
            <w:tcW w:w="1478"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宝龙街道</w:t>
            </w:r>
          </w:p>
        </w:tc>
        <w:tc>
          <w:tcPr>
            <w:tcW w:w="1769"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0</w:t>
            </w:r>
          </w:p>
        </w:tc>
        <w:tc>
          <w:tcPr>
            <w:tcW w:w="1073"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1512"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南湾街道</w:t>
            </w:r>
          </w:p>
        </w:tc>
        <w:tc>
          <w:tcPr>
            <w:tcW w:w="1955"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0</w:t>
            </w:r>
          </w:p>
        </w:tc>
        <w:tc>
          <w:tcPr>
            <w:tcW w:w="1067"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11</w:t>
            </w:r>
          </w:p>
        </w:tc>
        <w:tc>
          <w:tcPr>
            <w:tcW w:w="1478"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南湾街道</w:t>
            </w:r>
          </w:p>
        </w:tc>
        <w:tc>
          <w:tcPr>
            <w:tcW w:w="1769"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0</w:t>
            </w:r>
          </w:p>
        </w:tc>
        <w:tc>
          <w:tcPr>
            <w:tcW w:w="1073" w:type="dxa"/>
            <w:vAlign w:val="center"/>
          </w:tcPr>
          <w:p>
            <w:pPr>
              <w:spacing w:line="560" w:lineRule="exact"/>
              <w:jc w:val="center"/>
              <w:rPr>
                <w:rFonts w:hint="eastAsia" w:cs="仿宋_GB2312"/>
                <w:color w:val="auto"/>
                <w:sz w:val="28"/>
                <w:szCs w:val="28"/>
                <w:lang w:val="en-US" w:eastAsia="zh-CN"/>
              </w:rPr>
            </w:pPr>
            <w:r>
              <w:rPr>
                <w:rFonts w:hint="eastAsia" w:cs="仿宋_GB2312"/>
                <w:color w:val="auto"/>
                <w:sz w:val="28"/>
                <w:szCs w:val="28"/>
                <w:lang w:val="en-US" w:eastAsia="zh-CN"/>
              </w:rPr>
              <w:t>11</w:t>
            </w:r>
          </w:p>
        </w:tc>
      </w:tr>
    </w:tbl>
    <w:p>
      <w:pPr>
        <w:ind w:left="1320" w:hanging="1320" w:hangingChars="300"/>
        <w:jc w:val="center"/>
        <w:rPr>
          <w:rFonts w:hint="eastAsia" w:ascii="方正小标宋简体" w:hAnsi="方正小标宋简体" w:eastAsia="方正小标宋简体" w:cs="方正小标宋简体"/>
          <w:color w:val="auto"/>
          <w:sz w:val="44"/>
          <w:szCs w:val="44"/>
        </w:rPr>
      </w:pPr>
    </w:p>
    <w:p>
      <w:pPr>
        <w:tabs>
          <w:tab w:val="left" w:pos="6600"/>
        </w:tabs>
        <w:spacing w:line="600" w:lineRule="exact"/>
        <w:ind w:firstLine="0" w:firstLineChars="0"/>
        <w:rPr>
          <w:rFonts w:hint="eastAsia" w:ascii="黑体" w:eastAsia="黑体"/>
          <w:color w:val="000000"/>
          <w:szCs w:val="28"/>
        </w:rPr>
        <w:sectPr>
          <w:pgSz w:w="11906" w:h="16838"/>
          <w:pgMar w:top="1474" w:right="1474" w:bottom="1474" w:left="1588" w:header="851" w:footer="992" w:gutter="0"/>
          <w:pgNumType w:fmt="numberInDash"/>
          <w:cols w:space="720" w:num="1"/>
          <w:docGrid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color w:val="000000" w:themeColor="text1"/>
          <w:kern w:val="0"/>
          <w:sz w:val="44"/>
          <w:szCs w:val="44"/>
          <w:lang w:val="en-US" w:eastAsia="zh-CN"/>
        </w:rPr>
      </w:pPr>
      <w:r>
        <w:rPr>
          <w:rFonts w:hint="eastAsia" w:ascii="方正小标宋简体" w:hAnsi="方正小标宋简体" w:eastAsia="方正小标宋简体" w:cs="方正小标宋简体"/>
          <w:color w:val="000000" w:themeColor="text1"/>
          <w:kern w:val="0"/>
          <w:sz w:val="44"/>
          <w:szCs w:val="44"/>
        </w:rPr>
        <w:t>表</w:t>
      </w:r>
      <w:r>
        <w:rPr>
          <w:rFonts w:hint="eastAsia" w:ascii="方正小标宋简体" w:hAnsi="方正小标宋简体" w:eastAsia="方正小标宋简体" w:cs="方正小标宋简体"/>
          <w:color w:val="000000" w:themeColor="text1"/>
          <w:kern w:val="0"/>
          <w:sz w:val="44"/>
          <w:szCs w:val="44"/>
          <w:lang w:val="en-US" w:eastAsia="zh-CN"/>
        </w:rPr>
        <w:t>4-1</w:t>
      </w:r>
      <w:r>
        <w:rPr>
          <w:rFonts w:hint="eastAsia" w:ascii="方正小标宋简体" w:hAnsi="方正小标宋简体" w:eastAsia="方正小标宋简体" w:cs="方正小标宋简体"/>
          <w:color w:val="000000" w:themeColor="text1"/>
          <w:kern w:val="0"/>
          <w:sz w:val="44"/>
          <w:szCs w:val="44"/>
        </w:rPr>
        <w:t>：龙岗交警大队</w:t>
      </w:r>
      <w:r>
        <w:rPr>
          <w:rFonts w:hint="eastAsia" w:ascii="方正小标宋简体" w:hAnsi="方正小标宋简体" w:eastAsia="方正小标宋简体" w:cs="方正小标宋简体"/>
          <w:color w:val="000000" w:themeColor="text1"/>
          <w:kern w:val="0"/>
          <w:sz w:val="44"/>
          <w:szCs w:val="44"/>
          <w:lang w:val="en-US" w:eastAsia="zh-CN"/>
        </w:rPr>
        <w:t>2020年4月份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color w:val="000000" w:themeColor="text1"/>
          <w:kern w:val="0"/>
          <w:sz w:val="44"/>
          <w:szCs w:val="44"/>
        </w:rPr>
      </w:pPr>
      <w:r>
        <w:rPr>
          <w:rFonts w:hint="eastAsia" w:ascii="方正小标宋简体" w:hAnsi="方正小标宋简体" w:eastAsia="方正小标宋简体" w:cs="方正小标宋简体"/>
          <w:color w:val="000000" w:themeColor="text1"/>
          <w:kern w:val="0"/>
          <w:sz w:val="44"/>
          <w:szCs w:val="44"/>
        </w:rPr>
        <w:t>执法情况</w:t>
      </w:r>
    </w:p>
    <w:tbl>
      <w:tblPr>
        <w:tblStyle w:val="10"/>
        <w:tblpPr w:leftFromText="180" w:rightFromText="180" w:vertAnchor="text" w:horzAnchor="page" w:tblpX="832" w:tblpY="215"/>
        <w:tblOverlap w:val="never"/>
        <w:tblW w:w="10380" w:type="dxa"/>
        <w:jc w:val="center"/>
        <w:tblInd w:w="0" w:type="dxa"/>
        <w:tblLayout w:type="fixed"/>
        <w:tblCellMar>
          <w:top w:w="15" w:type="dxa"/>
          <w:left w:w="15" w:type="dxa"/>
          <w:bottom w:w="15" w:type="dxa"/>
          <w:right w:w="15" w:type="dxa"/>
        </w:tblCellMar>
      </w:tblPr>
      <w:tblGrid>
        <w:gridCol w:w="808"/>
        <w:gridCol w:w="1084"/>
        <w:gridCol w:w="1003"/>
        <w:gridCol w:w="1291"/>
        <w:gridCol w:w="1051"/>
        <w:gridCol w:w="857"/>
        <w:gridCol w:w="793"/>
        <w:gridCol w:w="801"/>
        <w:gridCol w:w="1006"/>
        <w:gridCol w:w="844"/>
        <w:gridCol w:w="842"/>
      </w:tblGrid>
      <w:tr>
        <w:tblPrEx>
          <w:tblLayout w:type="fixed"/>
          <w:tblCellMar>
            <w:top w:w="15" w:type="dxa"/>
            <w:left w:w="15" w:type="dxa"/>
            <w:bottom w:w="15" w:type="dxa"/>
            <w:right w:w="15" w:type="dxa"/>
          </w:tblCellMar>
        </w:tblPrEx>
        <w:trPr>
          <w:trHeight w:val="1382"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hint="eastAsia" w:ascii="宋体" w:hAnsi="宋体" w:eastAsia="宋体" w:cs="宋体"/>
                <w:color w:val="000000" w:themeColor="text1"/>
                <w:sz w:val="20"/>
                <w:szCs w:val="20"/>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hint="eastAsia" w:ascii="宋体" w:hAnsi="宋体" w:eastAsia="宋体" w:cs="宋体"/>
                <w:b/>
                <w:bCs/>
                <w:color w:val="000000" w:themeColor="text1"/>
                <w:kern w:val="0"/>
                <w:sz w:val="24"/>
                <w:szCs w:val="24"/>
                <w:lang w:eastAsia="zh-CN" w:bidi="ar"/>
              </w:rPr>
            </w:pPr>
            <w:r>
              <w:rPr>
                <w:rFonts w:hint="eastAsia" w:ascii="宋体" w:hAnsi="宋体" w:eastAsia="宋体" w:cs="宋体"/>
                <w:b/>
                <w:bCs/>
                <w:color w:val="000000" w:themeColor="text1"/>
                <w:kern w:val="0"/>
                <w:sz w:val="24"/>
                <w:szCs w:val="24"/>
                <w:lang w:eastAsia="zh-CN" w:bidi="ar"/>
              </w:rPr>
              <w:t>交通违法（万宗）</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hint="eastAsia" w:ascii="宋体" w:hAnsi="宋体" w:eastAsia="宋体" w:cs="宋体"/>
                <w:b/>
                <w:bCs/>
                <w:color w:val="000000" w:themeColor="text1"/>
                <w:kern w:val="0"/>
                <w:sz w:val="24"/>
                <w:szCs w:val="24"/>
                <w:lang w:eastAsia="zh-CN" w:bidi="ar"/>
              </w:rPr>
            </w:pPr>
            <w:r>
              <w:rPr>
                <w:rFonts w:hint="eastAsia" w:ascii="宋体" w:hAnsi="宋体" w:eastAsia="宋体" w:cs="宋体"/>
                <w:b/>
                <w:bCs/>
                <w:color w:val="000000" w:themeColor="text1"/>
                <w:kern w:val="0"/>
                <w:sz w:val="24"/>
                <w:szCs w:val="24"/>
                <w:lang w:eastAsia="zh-CN" w:bidi="ar"/>
              </w:rPr>
              <w:t>现场执法</w:t>
            </w:r>
          </w:p>
          <w:p>
            <w:pPr>
              <w:widowControl/>
              <w:spacing w:line="360" w:lineRule="exact"/>
              <w:ind w:firstLine="0" w:firstLineChars="0"/>
              <w:jc w:val="center"/>
              <w:textAlignment w:val="center"/>
              <w:rPr>
                <w:rFonts w:hint="eastAsia" w:ascii="宋体" w:hAnsi="宋体" w:eastAsia="宋体" w:cs="宋体"/>
                <w:b/>
                <w:bCs/>
                <w:color w:val="000000" w:themeColor="text1"/>
                <w:kern w:val="0"/>
                <w:sz w:val="24"/>
                <w:szCs w:val="24"/>
                <w:lang w:eastAsia="zh-CN" w:bidi="ar"/>
              </w:rPr>
            </w:pPr>
            <w:r>
              <w:rPr>
                <w:rFonts w:hint="eastAsia" w:ascii="宋体" w:hAnsi="宋体" w:eastAsia="宋体" w:cs="宋体"/>
                <w:b/>
                <w:bCs/>
                <w:color w:val="000000" w:themeColor="text1"/>
                <w:kern w:val="0"/>
                <w:sz w:val="24"/>
                <w:szCs w:val="24"/>
                <w:lang w:eastAsia="zh-CN" w:bidi="ar"/>
              </w:rPr>
              <w:t>（万宗）</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hint="eastAsia" w:ascii="宋体" w:hAnsi="宋体" w:eastAsia="宋体" w:cs="宋体"/>
                <w:b/>
                <w:bCs/>
                <w:color w:val="000000" w:themeColor="text1"/>
                <w:kern w:val="0"/>
                <w:sz w:val="24"/>
                <w:szCs w:val="24"/>
                <w:lang w:eastAsia="zh-CN" w:bidi="ar"/>
              </w:rPr>
            </w:pPr>
            <w:r>
              <w:rPr>
                <w:rFonts w:hint="eastAsia" w:ascii="宋体" w:hAnsi="宋体" w:eastAsia="宋体" w:cs="宋体"/>
                <w:b/>
                <w:bCs/>
                <w:color w:val="000000" w:themeColor="text1"/>
                <w:kern w:val="0"/>
                <w:sz w:val="24"/>
                <w:szCs w:val="24"/>
                <w:lang w:eastAsia="zh-CN" w:bidi="ar"/>
              </w:rPr>
              <w:t>非现场执法</w:t>
            </w:r>
          </w:p>
          <w:p>
            <w:pPr>
              <w:widowControl/>
              <w:spacing w:line="360" w:lineRule="exact"/>
              <w:ind w:firstLine="0" w:firstLineChars="0"/>
              <w:jc w:val="center"/>
              <w:textAlignment w:val="center"/>
              <w:rPr>
                <w:rFonts w:hint="eastAsia" w:ascii="宋体" w:hAnsi="宋体" w:eastAsia="宋体" w:cs="宋体"/>
                <w:b/>
                <w:bCs/>
                <w:color w:val="000000" w:themeColor="text1"/>
                <w:kern w:val="0"/>
                <w:sz w:val="24"/>
                <w:szCs w:val="24"/>
                <w:lang w:eastAsia="zh-CN" w:bidi="ar"/>
              </w:rPr>
            </w:pPr>
            <w:r>
              <w:rPr>
                <w:rFonts w:hint="eastAsia" w:ascii="宋体" w:hAnsi="宋体" w:eastAsia="宋体" w:cs="宋体"/>
                <w:b/>
                <w:bCs/>
                <w:color w:val="000000" w:themeColor="text1"/>
                <w:kern w:val="0"/>
                <w:sz w:val="24"/>
                <w:szCs w:val="24"/>
                <w:lang w:eastAsia="zh-CN" w:bidi="ar"/>
              </w:rPr>
              <w:t>（万宗）</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hint="eastAsia" w:ascii="宋体" w:hAnsi="宋体" w:eastAsia="宋体" w:cs="宋体"/>
                <w:b/>
                <w:bCs/>
                <w:color w:val="000000" w:themeColor="text1"/>
                <w:kern w:val="0"/>
                <w:sz w:val="24"/>
                <w:szCs w:val="24"/>
                <w:lang w:eastAsia="zh-CN" w:bidi="ar"/>
              </w:rPr>
            </w:pPr>
            <w:r>
              <w:rPr>
                <w:rFonts w:hint="eastAsia" w:ascii="宋体" w:hAnsi="宋体" w:eastAsia="宋体" w:cs="宋体"/>
                <w:b/>
                <w:bCs/>
                <w:color w:val="000000" w:themeColor="text1"/>
                <w:kern w:val="0"/>
                <w:sz w:val="24"/>
                <w:szCs w:val="24"/>
                <w:lang w:eastAsia="zh-CN" w:bidi="ar"/>
              </w:rPr>
              <w:t>罚款金额</w:t>
            </w:r>
          </w:p>
          <w:p>
            <w:pPr>
              <w:widowControl/>
              <w:spacing w:line="360" w:lineRule="exact"/>
              <w:ind w:firstLine="0" w:firstLineChars="0"/>
              <w:jc w:val="center"/>
              <w:textAlignment w:val="center"/>
              <w:rPr>
                <w:rFonts w:hint="eastAsia" w:ascii="宋体" w:hAnsi="宋体" w:eastAsia="宋体" w:cs="宋体"/>
                <w:b/>
                <w:bCs/>
                <w:color w:val="000000" w:themeColor="text1"/>
                <w:kern w:val="0"/>
                <w:sz w:val="24"/>
                <w:szCs w:val="24"/>
                <w:lang w:eastAsia="zh-CN" w:bidi="ar"/>
              </w:rPr>
            </w:pPr>
            <w:r>
              <w:rPr>
                <w:rFonts w:hint="eastAsia" w:ascii="宋体" w:hAnsi="宋体" w:eastAsia="宋体" w:cs="宋体"/>
                <w:b/>
                <w:bCs/>
                <w:color w:val="000000" w:themeColor="text1"/>
                <w:kern w:val="0"/>
                <w:sz w:val="24"/>
                <w:szCs w:val="24"/>
                <w:lang w:eastAsia="zh-CN" w:bidi="ar"/>
              </w:rPr>
              <w:t>（</w:t>
            </w:r>
            <w:r>
              <w:rPr>
                <w:rFonts w:hint="eastAsia" w:ascii="宋体" w:hAnsi="宋体" w:eastAsia="宋体" w:cs="宋体"/>
                <w:b/>
                <w:bCs/>
                <w:color w:val="000000" w:themeColor="text1"/>
                <w:kern w:val="0"/>
                <w:sz w:val="24"/>
                <w:szCs w:val="24"/>
                <w:lang w:val="en-US" w:eastAsia="zh-CN" w:bidi="ar"/>
              </w:rPr>
              <w:t>万</w:t>
            </w:r>
            <w:r>
              <w:rPr>
                <w:rFonts w:hint="eastAsia" w:ascii="宋体" w:hAnsi="宋体" w:eastAsia="宋体" w:cs="宋体"/>
                <w:b/>
                <w:bCs/>
                <w:color w:val="000000" w:themeColor="text1"/>
                <w:kern w:val="0"/>
                <w:sz w:val="24"/>
                <w:szCs w:val="24"/>
                <w:lang w:eastAsia="zh-CN" w:bidi="ar"/>
              </w:rPr>
              <w:t>元）</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hint="eastAsia" w:ascii="宋体" w:hAnsi="宋体" w:eastAsia="宋体" w:cs="宋体"/>
                <w:b/>
                <w:bCs/>
                <w:color w:val="000000" w:themeColor="text1"/>
                <w:kern w:val="0"/>
                <w:sz w:val="24"/>
                <w:szCs w:val="24"/>
                <w:lang w:eastAsia="zh-CN" w:bidi="ar"/>
              </w:rPr>
            </w:pPr>
            <w:r>
              <w:rPr>
                <w:rFonts w:hint="eastAsia" w:ascii="宋体" w:hAnsi="宋体" w:eastAsia="宋体" w:cs="宋体"/>
                <w:b/>
                <w:bCs/>
                <w:color w:val="000000" w:themeColor="text1"/>
                <w:kern w:val="0"/>
                <w:sz w:val="24"/>
                <w:szCs w:val="24"/>
                <w:lang w:eastAsia="zh-CN" w:bidi="ar"/>
              </w:rPr>
              <w:t>扣车</w:t>
            </w:r>
          </w:p>
          <w:p>
            <w:pPr>
              <w:widowControl/>
              <w:spacing w:line="360" w:lineRule="exact"/>
              <w:ind w:firstLine="0" w:firstLineChars="0"/>
              <w:jc w:val="center"/>
              <w:textAlignment w:val="center"/>
              <w:rPr>
                <w:rFonts w:hint="eastAsia" w:ascii="宋体" w:hAnsi="宋体" w:eastAsia="宋体" w:cs="宋体"/>
                <w:b/>
                <w:bCs/>
                <w:color w:val="000000" w:themeColor="text1"/>
                <w:kern w:val="0"/>
                <w:sz w:val="24"/>
                <w:szCs w:val="24"/>
                <w:lang w:eastAsia="zh-CN" w:bidi="ar"/>
              </w:rPr>
            </w:pPr>
            <w:r>
              <w:rPr>
                <w:rFonts w:hint="eastAsia" w:ascii="宋体" w:hAnsi="宋体" w:eastAsia="宋体" w:cs="宋体"/>
                <w:b/>
                <w:bCs/>
                <w:color w:val="000000" w:themeColor="text1"/>
                <w:kern w:val="0"/>
                <w:sz w:val="24"/>
                <w:szCs w:val="24"/>
                <w:lang w:eastAsia="zh-CN" w:bidi="ar"/>
              </w:rPr>
              <w:t>（辆）</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hint="eastAsia" w:ascii="宋体" w:hAnsi="宋体" w:eastAsia="宋体" w:cs="宋体"/>
                <w:b/>
                <w:bCs/>
                <w:color w:val="000000" w:themeColor="text1"/>
                <w:kern w:val="0"/>
                <w:sz w:val="24"/>
                <w:szCs w:val="24"/>
                <w:lang w:eastAsia="zh-CN" w:bidi="ar"/>
              </w:rPr>
            </w:pPr>
            <w:r>
              <w:rPr>
                <w:rFonts w:hint="eastAsia" w:ascii="宋体" w:hAnsi="宋体" w:eastAsia="宋体" w:cs="宋体"/>
                <w:b/>
                <w:bCs/>
                <w:color w:val="000000" w:themeColor="text1"/>
                <w:kern w:val="0"/>
                <w:sz w:val="24"/>
                <w:szCs w:val="24"/>
                <w:lang w:eastAsia="zh-CN" w:bidi="ar"/>
              </w:rPr>
              <w:t>醉酒</w:t>
            </w:r>
          </w:p>
          <w:p>
            <w:pPr>
              <w:widowControl/>
              <w:spacing w:line="360" w:lineRule="exact"/>
              <w:ind w:firstLine="0" w:firstLineChars="0"/>
              <w:jc w:val="center"/>
              <w:textAlignment w:val="center"/>
              <w:rPr>
                <w:rFonts w:hint="eastAsia" w:ascii="宋体" w:hAnsi="宋体" w:eastAsia="宋体" w:cs="宋体"/>
                <w:b/>
                <w:bCs/>
                <w:color w:val="000000" w:themeColor="text1"/>
                <w:kern w:val="0"/>
                <w:sz w:val="24"/>
                <w:szCs w:val="24"/>
                <w:lang w:eastAsia="zh-CN" w:bidi="ar"/>
              </w:rPr>
            </w:pPr>
            <w:r>
              <w:rPr>
                <w:rFonts w:hint="eastAsia" w:ascii="宋体" w:hAnsi="宋体" w:eastAsia="宋体" w:cs="宋体"/>
                <w:b/>
                <w:bCs/>
                <w:color w:val="000000" w:themeColor="text1"/>
                <w:kern w:val="0"/>
                <w:sz w:val="24"/>
                <w:szCs w:val="24"/>
                <w:lang w:eastAsia="zh-CN" w:bidi="ar"/>
              </w:rPr>
              <w:t>（宗）</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hint="eastAsia" w:ascii="宋体" w:hAnsi="宋体" w:eastAsia="宋体" w:cs="宋体"/>
                <w:b/>
                <w:bCs/>
                <w:color w:val="000000" w:themeColor="text1"/>
                <w:kern w:val="0"/>
                <w:sz w:val="24"/>
                <w:szCs w:val="24"/>
                <w:lang w:eastAsia="zh-CN" w:bidi="ar"/>
              </w:rPr>
            </w:pPr>
            <w:r>
              <w:rPr>
                <w:rFonts w:hint="eastAsia" w:ascii="宋体" w:hAnsi="宋体" w:eastAsia="宋体" w:cs="宋体"/>
                <w:b/>
                <w:bCs/>
                <w:color w:val="000000" w:themeColor="text1"/>
                <w:kern w:val="0"/>
                <w:sz w:val="24"/>
                <w:szCs w:val="24"/>
                <w:lang w:eastAsia="zh-CN" w:bidi="ar"/>
              </w:rPr>
              <w:t>酒后</w:t>
            </w:r>
          </w:p>
          <w:p>
            <w:pPr>
              <w:widowControl/>
              <w:spacing w:line="360" w:lineRule="exact"/>
              <w:ind w:firstLine="0" w:firstLineChars="0"/>
              <w:jc w:val="center"/>
              <w:textAlignment w:val="center"/>
              <w:rPr>
                <w:rFonts w:hint="eastAsia" w:ascii="宋体" w:hAnsi="宋体" w:eastAsia="宋体" w:cs="宋体"/>
                <w:b/>
                <w:bCs/>
                <w:color w:val="000000" w:themeColor="text1"/>
                <w:kern w:val="0"/>
                <w:sz w:val="24"/>
                <w:szCs w:val="24"/>
                <w:lang w:eastAsia="zh-CN" w:bidi="ar"/>
              </w:rPr>
            </w:pPr>
            <w:r>
              <w:rPr>
                <w:rFonts w:hint="eastAsia" w:ascii="宋体" w:hAnsi="宋体" w:eastAsia="宋体" w:cs="宋体"/>
                <w:b/>
                <w:bCs/>
                <w:color w:val="000000" w:themeColor="text1"/>
                <w:kern w:val="0"/>
                <w:sz w:val="24"/>
                <w:szCs w:val="24"/>
                <w:lang w:eastAsia="zh-CN" w:bidi="ar"/>
              </w:rPr>
              <w:t>（宗）</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hint="eastAsia" w:ascii="宋体" w:hAnsi="宋体" w:eastAsia="宋体" w:cs="宋体"/>
                <w:b/>
                <w:bCs/>
                <w:color w:val="000000" w:themeColor="text1"/>
                <w:kern w:val="0"/>
                <w:sz w:val="24"/>
                <w:szCs w:val="24"/>
                <w:lang w:eastAsia="zh-CN" w:bidi="ar"/>
              </w:rPr>
            </w:pPr>
            <w:r>
              <w:rPr>
                <w:rFonts w:hint="eastAsia" w:ascii="宋体" w:hAnsi="宋体" w:eastAsia="宋体" w:cs="宋体"/>
                <w:b/>
                <w:bCs/>
                <w:color w:val="000000" w:themeColor="text1"/>
                <w:kern w:val="0"/>
                <w:sz w:val="24"/>
                <w:szCs w:val="24"/>
                <w:lang w:eastAsia="zh-CN" w:bidi="ar"/>
              </w:rPr>
              <w:t>行人非机动车（万宗）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hint="eastAsia" w:ascii="宋体" w:hAnsi="宋体" w:eastAsia="宋体" w:cs="宋体"/>
                <w:b/>
                <w:bCs/>
                <w:color w:val="000000" w:themeColor="text1"/>
                <w:kern w:val="0"/>
                <w:sz w:val="24"/>
                <w:szCs w:val="24"/>
                <w:lang w:eastAsia="zh-CN" w:bidi="ar"/>
              </w:rPr>
            </w:pPr>
            <w:r>
              <w:rPr>
                <w:rFonts w:hint="eastAsia" w:ascii="宋体" w:hAnsi="宋体" w:eastAsia="宋体" w:cs="宋体"/>
                <w:b/>
                <w:bCs/>
                <w:color w:val="000000" w:themeColor="text1"/>
                <w:kern w:val="0"/>
                <w:sz w:val="24"/>
                <w:szCs w:val="24"/>
                <w:lang w:eastAsia="zh-CN" w:bidi="ar"/>
              </w:rPr>
              <w:t>泥头车（宗）</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hint="default" w:ascii="宋体" w:hAnsi="宋体" w:eastAsia="宋体" w:cs="宋体"/>
                <w:b/>
                <w:bCs/>
                <w:color w:val="000000" w:themeColor="text1"/>
                <w:kern w:val="0"/>
                <w:sz w:val="24"/>
                <w:szCs w:val="24"/>
                <w:lang w:val="en-US" w:eastAsia="zh-CN" w:bidi="ar"/>
              </w:rPr>
            </w:pPr>
            <w:r>
              <w:rPr>
                <w:rFonts w:hint="eastAsia" w:ascii="宋体" w:hAnsi="宋体" w:eastAsia="宋体" w:cs="宋体"/>
                <w:b/>
                <w:bCs/>
                <w:color w:val="000000" w:themeColor="text1"/>
                <w:kern w:val="0"/>
                <w:sz w:val="24"/>
                <w:szCs w:val="24"/>
                <w:lang w:val="en-US" w:eastAsia="zh-CN" w:bidi="ar"/>
              </w:rPr>
              <w:t>行政拘留（人）</w:t>
            </w:r>
          </w:p>
        </w:tc>
      </w:tr>
      <w:tr>
        <w:tblPrEx>
          <w:tblLayout w:type="fixed"/>
          <w:tblCellMar>
            <w:top w:w="15" w:type="dxa"/>
            <w:left w:w="15" w:type="dxa"/>
            <w:bottom w:w="15" w:type="dxa"/>
            <w:right w:w="15" w:type="dxa"/>
          </w:tblCellMar>
        </w:tblPrEx>
        <w:trPr>
          <w:trHeight w:val="1192"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hint="eastAsia" w:ascii="仿宋_GB2312" w:hAnsi="仿宋_GB2312" w:eastAsia="仿宋_GB2312" w:cs="仿宋_GB2312"/>
                <w:b/>
                <w:bCs/>
                <w:color w:val="000000" w:themeColor="text1"/>
                <w:kern w:val="0"/>
                <w:sz w:val="24"/>
                <w:szCs w:val="24"/>
                <w:lang w:bidi="ar"/>
              </w:rPr>
            </w:pPr>
            <w:r>
              <w:rPr>
                <w:rFonts w:hint="eastAsia" w:ascii="仿宋_GB2312" w:hAnsi="仿宋_GB2312" w:eastAsia="仿宋_GB2312" w:cs="仿宋_GB2312"/>
                <w:b/>
                <w:bCs/>
                <w:color w:val="000000" w:themeColor="text1"/>
                <w:kern w:val="0"/>
                <w:sz w:val="24"/>
                <w:szCs w:val="24"/>
                <w:lang w:bidi="ar"/>
              </w:rPr>
              <w:t>数量</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仿宋_GB2312" w:hAnsi="仿宋_GB2312" w:cs="仿宋_GB2312"/>
                <w:color w:val="000000" w:themeColor="text1"/>
                <w:kern w:val="0"/>
                <w:sz w:val="24"/>
                <w:szCs w:val="24"/>
                <w:lang w:val="en-US" w:eastAsia="zh-CN"/>
              </w:rPr>
            </w:pPr>
            <w:r>
              <w:rPr>
                <w:rFonts w:hint="eastAsia" w:ascii="仿宋_GB2312" w:hAnsi="仿宋_GB2312" w:cs="仿宋_GB2312"/>
                <w:color w:val="000000" w:themeColor="text1"/>
                <w:kern w:val="0"/>
                <w:sz w:val="24"/>
                <w:szCs w:val="24"/>
                <w:lang w:val="en-US" w:eastAsia="zh-CN"/>
              </w:rPr>
              <w:t>11.9</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仿宋_GB2312" w:hAnsi="仿宋_GB2312" w:cs="仿宋_GB2312"/>
                <w:color w:val="000000" w:themeColor="text1"/>
                <w:kern w:val="0"/>
                <w:sz w:val="24"/>
                <w:szCs w:val="24"/>
                <w:lang w:val="en-US" w:eastAsia="zh-CN"/>
              </w:rPr>
            </w:pPr>
            <w:r>
              <w:rPr>
                <w:rFonts w:hint="eastAsia" w:ascii="仿宋_GB2312" w:hAnsi="仿宋_GB2312" w:cs="仿宋_GB2312"/>
                <w:color w:val="000000" w:themeColor="text1"/>
                <w:kern w:val="0"/>
                <w:sz w:val="24"/>
                <w:szCs w:val="24"/>
                <w:lang w:val="en-US" w:eastAsia="zh-CN"/>
              </w:rPr>
              <w:t>6.72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仿宋_GB2312" w:hAnsi="仿宋_GB2312" w:cs="仿宋_GB2312"/>
                <w:color w:val="000000" w:themeColor="text1"/>
                <w:kern w:val="0"/>
                <w:sz w:val="24"/>
                <w:szCs w:val="24"/>
                <w:lang w:val="en-US" w:eastAsia="zh-CN"/>
              </w:rPr>
            </w:pPr>
            <w:r>
              <w:rPr>
                <w:rFonts w:hint="eastAsia" w:ascii="仿宋_GB2312" w:hAnsi="仿宋_GB2312" w:cs="仿宋_GB2312"/>
                <w:color w:val="000000" w:themeColor="text1"/>
                <w:kern w:val="0"/>
                <w:sz w:val="24"/>
                <w:szCs w:val="24"/>
                <w:lang w:val="en-US" w:eastAsia="zh-CN"/>
              </w:rPr>
              <w:t>5.22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仿宋_GB2312" w:hAnsi="仿宋_GB2312" w:cs="仿宋_GB2312"/>
                <w:color w:val="000000" w:themeColor="text1"/>
                <w:kern w:val="0"/>
                <w:sz w:val="24"/>
                <w:szCs w:val="24"/>
                <w:lang w:val="en-US" w:eastAsia="zh-CN"/>
              </w:rPr>
            </w:pPr>
            <w:r>
              <w:rPr>
                <w:rFonts w:hint="eastAsia" w:ascii="仿宋_GB2312" w:hAnsi="仿宋_GB2312" w:cs="仿宋_GB2312"/>
                <w:color w:val="000000" w:themeColor="text1"/>
                <w:kern w:val="0"/>
                <w:sz w:val="24"/>
                <w:szCs w:val="24"/>
                <w:lang w:val="en-US" w:eastAsia="zh-CN"/>
              </w:rPr>
              <w:t>2715.47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仿宋_GB2312" w:hAnsi="仿宋_GB2312" w:cs="仿宋_GB2312"/>
                <w:color w:val="000000" w:themeColor="text1"/>
                <w:kern w:val="0"/>
                <w:sz w:val="24"/>
                <w:szCs w:val="24"/>
                <w:lang w:val="en-US" w:eastAsia="zh-CN"/>
              </w:rPr>
            </w:pPr>
            <w:r>
              <w:rPr>
                <w:rFonts w:hint="eastAsia" w:ascii="仿宋_GB2312" w:hAnsi="仿宋_GB2312" w:cs="仿宋_GB2312"/>
                <w:color w:val="000000" w:themeColor="text1"/>
                <w:kern w:val="0"/>
                <w:sz w:val="24"/>
                <w:szCs w:val="24"/>
                <w:lang w:val="en-US" w:eastAsia="zh-CN"/>
              </w:rPr>
              <w:t>1494</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000000" w:themeColor="text1"/>
                <w:kern w:val="0"/>
                <w:sz w:val="24"/>
                <w:szCs w:val="24"/>
                <w:lang w:val="en-US" w:eastAsia="zh-CN"/>
              </w:rPr>
            </w:pPr>
            <w:r>
              <w:rPr>
                <w:rFonts w:hint="eastAsia" w:ascii="仿宋_GB2312" w:hAnsi="仿宋_GB2312" w:cs="仿宋_GB2312"/>
                <w:color w:val="000000" w:themeColor="text1"/>
                <w:kern w:val="0"/>
                <w:sz w:val="24"/>
                <w:szCs w:val="24"/>
                <w:lang w:val="en-US" w:eastAsia="zh-CN"/>
              </w:rPr>
              <w:t>75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仿宋_GB2312" w:hAnsi="仿宋_GB2312" w:cs="仿宋_GB2312"/>
                <w:color w:val="000000" w:themeColor="text1"/>
                <w:kern w:val="0"/>
                <w:sz w:val="24"/>
                <w:szCs w:val="24"/>
                <w:lang w:val="en-US" w:eastAsia="zh-CN"/>
              </w:rPr>
            </w:pPr>
            <w:r>
              <w:rPr>
                <w:rFonts w:hint="eastAsia" w:ascii="仿宋_GB2312" w:hAnsi="仿宋_GB2312" w:cs="仿宋_GB2312"/>
                <w:color w:val="000000" w:themeColor="text1"/>
                <w:kern w:val="0"/>
                <w:sz w:val="24"/>
                <w:szCs w:val="24"/>
                <w:lang w:val="en-US" w:eastAsia="zh-CN"/>
              </w:rPr>
              <w:t>385</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仿宋_GB2312" w:hAnsi="仿宋_GB2312" w:cs="仿宋_GB2312"/>
                <w:color w:val="000000" w:themeColor="text1"/>
                <w:kern w:val="0"/>
                <w:sz w:val="24"/>
                <w:szCs w:val="24"/>
                <w:lang w:val="en-US" w:eastAsia="zh-CN"/>
              </w:rPr>
            </w:pPr>
            <w:r>
              <w:rPr>
                <w:rFonts w:hint="eastAsia" w:ascii="仿宋_GB2312" w:hAnsi="仿宋_GB2312" w:cs="仿宋_GB2312"/>
                <w:color w:val="000000" w:themeColor="text1"/>
                <w:kern w:val="0"/>
                <w:sz w:val="24"/>
                <w:szCs w:val="24"/>
                <w:lang w:val="en-US" w:eastAsia="zh-CN"/>
              </w:rPr>
              <w:t>5.43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仿宋_GB2312" w:hAnsi="仿宋_GB2312" w:cs="仿宋_GB2312"/>
                <w:color w:val="000000" w:themeColor="text1"/>
                <w:kern w:val="0"/>
                <w:sz w:val="24"/>
                <w:szCs w:val="24"/>
                <w:lang w:val="en-US" w:eastAsia="zh-CN"/>
              </w:rPr>
            </w:pPr>
            <w:r>
              <w:rPr>
                <w:rFonts w:hint="eastAsia" w:ascii="仿宋_GB2312" w:hAnsi="仿宋_GB2312" w:cs="仿宋_GB2312"/>
                <w:color w:val="000000" w:themeColor="text1"/>
                <w:kern w:val="0"/>
                <w:sz w:val="24"/>
                <w:szCs w:val="24"/>
                <w:lang w:val="en-US" w:eastAsia="zh-CN"/>
              </w:rPr>
              <w:t>3396</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仿宋_GB2312" w:hAnsi="仿宋_GB2312" w:cs="仿宋_GB2312"/>
                <w:color w:val="000000" w:themeColor="text1"/>
                <w:kern w:val="0"/>
                <w:sz w:val="24"/>
                <w:szCs w:val="24"/>
                <w:lang w:val="en-US" w:eastAsia="zh-CN"/>
              </w:rPr>
            </w:pPr>
            <w:r>
              <w:rPr>
                <w:rFonts w:hint="eastAsia" w:ascii="仿宋_GB2312" w:hAnsi="仿宋_GB2312" w:cs="仿宋_GB2312"/>
                <w:color w:val="000000" w:themeColor="text1"/>
                <w:kern w:val="0"/>
                <w:sz w:val="24"/>
                <w:szCs w:val="24"/>
                <w:lang w:val="en-US" w:eastAsia="zh-CN"/>
              </w:rPr>
              <w:t>51</w:t>
            </w:r>
          </w:p>
        </w:tc>
      </w:tr>
      <w:tr>
        <w:tblPrEx>
          <w:tblLayout w:type="fixed"/>
          <w:tblCellMar>
            <w:top w:w="15" w:type="dxa"/>
            <w:left w:w="15" w:type="dxa"/>
            <w:bottom w:w="15" w:type="dxa"/>
            <w:right w:w="15" w:type="dxa"/>
          </w:tblCellMar>
        </w:tblPrEx>
        <w:trPr>
          <w:trHeight w:val="1540"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0" w:firstLineChars="0"/>
              <w:jc w:val="center"/>
              <w:textAlignment w:val="center"/>
              <w:rPr>
                <w:rFonts w:hint="eastAsia" w:ascii="仿宋_GB2312" w:hAnsi="仿宋_GB2312" w:eastAsia="仿宋_GB2312" w:cs="仿宋_GB2312"/>
                <w:b/>
                <w:bCs/>
                <w:color w:val="000000" w:themeColor="text1"/>
                <w:kern w:val="0"/>
                <w:sz w:val="24"/>
                <w:szCs w:val="24"/>
                <w:lang w:bidi="ar"/>
              </w:rPr>
            </w:pPr>
            <w:r>
              <w:rPr>
                <w:rFonts w:hint="eastAsia" w:ascii="仿宋_GB2312" w:hAnsi="仿宋_GB2312" w:eastAsia="仿宋_GB2312" w:cs="仿宋_GB2312"/>
                <w:b/>
                <w:bCs/>
                <w:color w:val="000000" w:themeColor="text1"/>
                <w:kern w:val="0"/>
                <w:sz w:val="24"/>
                <w:szCs w:val="24"/>
                <w:lang w:bidi="ar"/>
              </w:rPr>
              <w:t>与</w:t>
            </w:r>
            <w:r>
              <w:rPr>
                <w:rFonts w:hint="eastAsia" w:ascii="宋体" w:hAnsi="宋体" w:eastAsia="宋体" w:cs="宋体"/>
                <w:b/>
                <w:bCs/>
                <w:color w:val="000000" w:themeColor="text1"/>
                <w:kern w:val="0"/>
                <w:sz w:val="24"/>
                <w:szCs w:val="24"/>
                <w:lang w:eastAsia="zh-CN" w:bidi="ar"/>
              </w:rPr>
              <w:t>去年</w:t>
            </w:r>
          </w:p>
          <w:p>
            <w:pPr>
              <w:widowControl/>
              <w:spacing w:line="360" w:lineRule="exact"/>
              <w:ind w:firstLine="0" w:firstLineChars="0"/>
              <w:jc w:val="center"/>
              <w:textAlignment w:val="center"/>
              <w:rPr>
                <w:rFonts w:hint="eastAsia" w:ascii="仿宋_GB2312" w:hAnsi="仿宋_GB2312" w:eastAsia="仿宋_GB2312" w:cs="仿宋_GB2312"/>
                <w:b/>
                <w:bCs/>
                <w:color w:val="000000" w:themeColor="text1"/>
                <w:kern w:val="0"/>
                <w:sz w:val="24"/>
                <w:szCs w:val="24"/>
                <w:lang w:bidi="ar"/>
              </w:rPr>
            </w:pPr>
            <w:r>
              <w:rPr>
                <w:rFonts w:hint="eastAsia" w:ascii="仿宋_GB2312" w:hAnsi="仿宋_GB2312" w:eastAsia="仿宋_GB2312" w:cs="仿宋_GB2312"/>
                <w:b/>
                <w:bCs/>
                <w:color w:val="000000" w:themeColor="text1"/>
                <w:kern w:val="0"/>
                <w:sz w:val="24"/>
                <w:szCs w:val="24"/>
                <w:lang w:bidi="ar"/>
              </w:rPr>
              <w:t>同期</w:t>
            </w:r>
          </w:p>
          <w:p>
            <w:pPr>
              <w:widowControl/>
              <w:spacing w:line="360" w:lineRule="exact"/>
              <w:ind w:firstLine="0" w:firstLineChars="0"/>
              <w:jc w:val="center"/>
              <w:textAlignment w:val="center"/>
              <w:rPr>
                <w:rFonts w:hint="eastAsia" w:ascii="仿宋_GB2312" w:hAnsi="仿宋_GB2312" w:eastAsia="仿宋_GB2312" w:cs="仿宋_GB2312"/>
                <w:b/>
                <w:bCs/>
                <w:color w:val="000000" w:themeColor="text1"/>
                <w:kern w:val="0"/>
                <w:sz w:val="24"/>
                <w:szCs w:val="24"/>
                <w:lang w:bidi="ar"/>
              </w:rPr>
            </w:pPr>
            <w:r>
              <w:rPr>
                <w:rFonts w:hint="eastAsia" w:ascii="仿宋_GB2312" w:hAnsi="仿宋_GB2312" w:eastAsia="仿宋_GB2312" w:cs="仿宋_GB2312"/>
                <w:b/>
                <w:bCs/>
                <w:color w:val="000000" w:themeColor="text1"/>
                <w:kern w:val="0"/>
                <w:sz w:val="24"/>
                <w:szCs w:val="24"/>
                <w:lang w:bidi="ar"/>
              </w:rPr>
              <w:t>相比</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000000" w:themeColor="text1"/>
                <w:kern w:val="0"/>
                <w:sz w:val="24"/>
                <w:szCs w:val="24"/>
                <w:lang w:val="en-US" w:eastAsia="zh-CN"/>
              </w:rPr>
            </w:pPr>
            <w:r>
              <w:rPr>
                <w:rFonts w:hint="eastAsia" w:ascii="仿宋_GB2312" w:hAnsi="仿宋_GB2312" w:cs="仿宋_GB2312"/>
                <w:color w:val="000000" w:themeColor="text1"/>
                <w:kern w:val="0"/>
                <w:sz w:val="24"/>
                <w:szCs w:val="24"/>
                <w:lang w:val="en-US" w:eastAsia="zh-CN"/>
              </w:rPr>
              <w:t>上升24.70%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000000" w:themeColor="text1"/>
                <w:kern w:val="0"/>
                <w:sz w:val="24"/>
                <w:szCs w:val="24"/>
                <w:lang w:val="en-US" w:eastAsia="zh-CN"/>
              </w:rPr>
            </w:pPr>
            <w:r>
              <w:rPr>
                <w:rFonts w:hint="eastAsia" w:ascii="仿宋_GB2312" w:hAnsi="仿宋_GB2312" w:cs="仿宋_GB2312"/>
                <w:color w:val="000000" w:themeColor="text1"/>
                <w:kern w:val="0"/>
                <w:sz w:val="24"/>
                <w:szCs w:val="24"/>
                <w:lang w:val="en-US" w:eastAsia="zh-CN"/>
              </w:rPr>
              <w:t>上升45.74%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000000" w:themeColor="text1"/>
                <w:kern w:val="0"/>
                <w:sz w:val="24"/>
                <w:szCs w:val="24"/>
                <w:lang w:val="en-US" w:eastAsia="zh-CN"/>
              </w:rPr>
            </w:pPr>
            <w:r>
              <w:rPr>
                <w:rFonts w:hint="eastAsia" w:ascii="仿宋_GB2312" w:hAnsi="仿宋_GB2312" w:cs="仿宋_GB2312"/>
                <w:color w:val="000000" w:themeColor="text1"/>
                <w:kern w:val="0"/>
                <w:sz w:val="24"/>
                <w:szCs w:val="24"/>
                <w:lang w:val="en-US" w:eastAsia="zh-CN"/>
              </w:rPr>
              <w:t>上升</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000000" w:themeColor="text1"/>
                <w:kern w:val="0"/>
                <w:sz w:val="24"/>
                <w:szCs w:val="24"/>
                <w:lang w:val="en-US" w:eastAsia="zh-CN"/>
              </w:rPr>
            </w:pPr>
            <w:r>
              <w:rPr>
                <w:rFonts w:hint="eastAsia" w:ascii="仿宋_GB2312" w:hAnsi="仿宋_GB2312" w:cs="仿宋_GB2312"/>
                <w:color w:val="000000" w:themeColor="text1"/>
                <w:kern w:val="0"/>
                <w:sz w:val="24"/>
                <w:szCs w:val="24"/>
                <w:lang w:val="en-US" w:eastAsia="zh-CN"/>
              </w:rPr>
              <w:t>5.17%</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000000" w:themeColor="text1"/>
                <w:kern w:val="0"/>
                <w:sz w:val="24"/>
                <w:szCs w:val="24"/>
                <w:lang w:val="en-US" w:eastAsia="zh-CN"/>
              </w:rPr>
            </w:pPr>
            <w:r>
              <w:rPr>
                <w:rFonts w:hint="eastAsia" w:ascii="仿宋_GB2312" w:hAnsi="仿宋_GB2312" w:cs="仿宋_GB2312"/>
                <w:color w:val="000000" w:themeColor="text1"/>
                <w:kern w:val="0"/>
                <w:sz w:val="24"/>
                <w:szCs w:val="24"/>
                <w:lang w:val="en-US" w:eastAsia="zh-CN"/>
              </w:rPr>
              <w:t>下降4.37%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000000" w:themeColor="text1"/>
                <w:kern w:val="0"/>
                <w:sz w:val="24"/>
                <w:szCs w:val="24"/>
                <w:lang w:val="en-US" w:eastAsia="zh-CN"/>
              </w:rPr>
            </w:pPr>
            <w:r>
              <w:rPr>
                <w:rFonts w:hint="eastAsia" w:ascii="仿宋_GB2312" w:hAnsi="仿宋_GB2312" w:cs="仿宋_GB2312"/>
                <w:color w:val="000000" w:themeColor="text1"/>
                <w:kern w:val="0"/>
                <w:sz w:val="24"/>
                <w:szCs w:val="24"/>
                <w:lang w:val="en-US" w:eastAsia="zh-CN"/>
              </w:rPr>
              <w:t>下降55.23%</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000000" w:themeColor="text1"/>
                <w:kern w:val="0"/>
                <w:sz w:val="24"/>
                <w:szCs w:val="24"/>
                <w:lang w:val="en-US" w:eastAsia="zh-CN"/>
              </w:rPr>
            </w:pPr>
            <w:r>
              <w:rPr>
                <w:rFonts w:hint="eastAsia" w:ascii="仿宋_GB2312" w:hAnsi="仿宋_GB2312" w:cs="仿宋_GB2312"/>
                <w:color w:val="000000" w:themeColor="text1"/>
                <w:kern w:val="0"/>
                <w:sz w:val="24"/>
                <w:szCs w:val="24"/>
                <w:lang w:val="en-US" w:eastAsia="zh-CN"/>
              </w:rPr>
              <w:t>下降16.67%</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000000" w:themeColor="text1"/>
                <w:kern w:val="0"/>
                <w:sz w:val="24"/>
                <w:szCs w:val="24"/>
                <w:lang w:val="en-US" w:eastAsia="zh-CN"/>
              </w:rPr>
            </w:pPr>
            <w:r>
              <w:rPr>
                <w:rFonts w:hint="eastAsia" w:ascii="仿宋_GB2312" w:hAnsi="仿宋_GB2312" w:cs="仿宋_GB2312"/>
                <w:color w:val="000000" w:themeColor="text1"/>
                <w:kern w:val="0"/>
                <w:sz w:val="24"/>
                <w:szCs w:val="24"/>
                <w:lang w:val="en-US" w:eastAsia="zh-CN"/>
              </w:rPr>
              <w:t>上升332.58%</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000000" w:themeColor="text1"/>
                <w:kern w:val="0"/>
                <w:sz w:val="24"/>
                <w:szCs w:val="24"/>
                <w:lang w:val="en-US" w:eastAsia="zh-CN"/>
              </w:rPr>
            </w:pPr>
            <w:r>
              <w:rPr>
                <w:rFonts w:hint="eastAsia" w:ascii="仿宋_GB2312" w:hAnsi="仿宋_GB2312" w:cs="仿宋_GB2312"/>
                <w:color w:val="000000" w:themeColor="text1"/>
                <w:kern w:val="0"/>
                <w:sz w:val="24"/>
                <w:szCs w:val="24"/>
                <w:lang w:val="en-US" w:eastAsia="zh-CN"/>
              </w:rPr>
              <w:t>上升69.13%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000000" w:themeColor="text1"/>
                <w:kern w:val="0"/>
                <w:sz w:val="24"/>
                <w:szCs w:val="24"/>
                <w:lang w:val="en-US" w:eastAsia="zh-CN"/>
              </w:rPr>
            </w:pPr>
            <w:r>
              <w:rPr>
                <w:rFonts w:hint="eastAsia" w:ascii="仿宋_GB2312" w:hAnsi="仿宋_GB2312" w:cs="仿宋_GB2312"/>
                <w:color w:val="000000" w:themeColor="text1"/>
                <w:kern w:val="0"/>
                <w:sz w:val="24"/>
                <w:szCs w:val="24"/>
                <w:lang w:val="en-US" w:eastAsia="zh-CN"/>
              </w:rPr>
              <w:t>上升49.54%</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000000" w:themeColor="text1"/>
                <w:kern w:val="0"/>
                <w:sz w:val="24"/>
                <w:szCs w:val="24"/>
                <w:lang w:val="en-US" w:eastAsia="zh-CN"/>
              </w:rPr>
            </w:pPr>
            <w:r>
              <w:rPr>
                <w:rFonts w:hint="eastAsia" w:ascii="仿宋_GB2312" w:hAnsi="仿宋_GB2312" w:cs="仿宋_GB2312"/>
                <w:color w:val="000000" w:themeColor="text1"/>
                <w:kern w:val="0"/>
                <w:sz w:val="24"/>
                <w:szCs w:val="24"/>
                <w:lang w:val="en-US" w:eastAsia="zh-CN"/>
              </w:rPr>
              <w:t>下降63.38%</w:t>
            </w:r>
          </w:p>
        </w:tc>
      </w:tr>
    </w:tbl>
    <w:p>
      <w:pPr>
        <w:adjustRightInd w:val="0"/>
        <w:snapToGrid w:val="0"/>
        <w:ind w:firstLine="0" w:firstLineChars="0"/>
        <w:jc w:val="center"/>
        <w:rPr>
          <w:rFonts w:hint="eastAsia" w:ascii="方正小标宋简体" w:hAnsi="方正小标宋简体" w:eastAsia="方正小标宋简体" w:cs="方正小标宋简体"/>
          <w:color w:val="FF0000"/>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0"/>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kern w:val="0"/>
          <w:sz w:val="44"/>
          <w:szCs w:val="44"/>
        </w:rPr>
        <w:t>表</w:t>
      </w:r>
      <w:r>
        <w:rPr>
          <w:rFonts w:hint="eastAsia" w:ascii="方正小标宋简体" w:hAnsi="方正小标宋简体" w:eastAsia="方正小标宋简体" w:cs="方正小标宋简体"/>
          <w:color w:val="auto"/>
          <w:kern w:val="0"/>
          <w:sz w:val="44"/>
          <w:szCs w:val="44"/>
          <w:lang w:val="en-US" w:eastAsia="zh-CN"/>
        </w:rPr>
        <w:t>4</w:t>
      </w:r>
      <w:r>
        <w:rPr>
          <w:rFonts w:ascii="方正小标宋简体" w:hAnsi="方正小标宋简体" w:eastAsia="方正小标宋简体" w:cs="方正小标宋简体"/>
          <w:color w:val="auto"/>
          <w:kern w:val="0"/>
          <w:sz w:val="44"/>
          <w:szCs w:val="44"/>
        </w:rPr>
        <w:t>-</w:t>
      </w:r>
      <w:r>
        <w:rPr>
          <w:rFonts w:hint="eastAsia" w:ascii="方正小标宋简体" w:hAnsi="方正小标宋简体" w:eastAsia="方正小标宋简体" w:cs="方正小标宋简体"/>
          <w:color w:val="auto"/>
          <w:kern w:val="0"/>
          <w:sz w:val="44"/>
          <w:szCs w:val="44"/>
        </w:rPr>
        <w:t>2</w:t>
      </w:r>
      <w:r>
        <w:rPr>
          <w:rFonts w:ascii="方正小标宋简体" w:hAnsi="方正小标宋简体" w:eastAsia="方正小标宋简体" w:cs="方正小标宋简体"/>
          <w:color w:val="auto"/>
          <w:kern w:val="0"/>
          <w:sz w:val="44"/>
          <w:szCs w:val="44"/>
        </w:rPr>
        <w:t>:</w:t>
      </w:r>
      <w:r>
        <w:rPr>
          <w:rFonts w:hint="eastAsia" w:ascii="方正小标宋简体" w:hAnsi="方正小标宋简体" w:eastAsia="方正小标宋简体" w:cs="方正小标宋简体"/>
          <w:color w:val="auto"/>
          <w:kern w:val="0"/>
          <w:sz w:val="44"/>
          <w:szCs w:val="44"/>
        </w:rPr>
        <w:t>东部高速交警大队</w:t>
      </w:r>
      <w:r>
        <w:rPr>
          <w:rFonts w:hint="eastAsia" w:ascii="方正小标宋简体" w:hAnsi="方正小标宋简体" w:eastAsia="方正小标宋简体" w:cs="方正小标宋简体"/>
          <w:color w:val="auto"/>
          <w:sz w:val="44"/>
          <w:szCs w:val="44"/>
          <w:lang w:val="en-US" w:eastAsia="zh-CN"/>
        </w:rPr>
        <w:t>2020年4月份</w:t>
      </w:r>
      <w:r>
        <w:rPr>
          <w:rFonts w:hint="eastAsia" w:ascii="方正小标宋简体" w:hAnsi="方正小标宋简体" w:eastAsia="方正小标宋简体" w:cs="方正小标宋简体"/>
          <w:color w:val="auto"/>
          <w:kern w:val="0"/>
          <w:sz w:val="44"/>
          <w:szCs w:val="44"/>
        </w:rPr>
        <w:t>执法情况</w:t>
      </w:r>
      <w:r>
        <w:rPr>
          <w:rFonts w:hint="eastAsia" w:ascii="方正小标宋简体" w:hAnsi="方正小标宋简体" w:eastAsia="方正小标宋简体" w:cs="方正小标宋简体"/>
          <w:color w:val="auto"/>
          <w:kern w:val="0"/>
          <w:sz w:val="36"/>
          <w:szCs w:val="36"/>
        </w:rPr>
        <w:t>（龙岗段）</w:t>
      </w:r>
    </w:p>
    <w:tbl>
      <w:tblPr>
        <w:tblStyle w:val="10"/>
        <w:tblpPr w:leftFromText="180" w:rightFromText="180" w:vertAnchor="text" w:horzAnchor="page" w:tblpX="824" w:tblpY="846"/>
        <w:tblOverlap w:val="never"/>
        <w:tblW w:w="10300" w:type="dxa"/>
        <w:jc w:val="center"/>
        <w:tblInd w:w="0" w:type="dxa"/>
        <w:tblLayout w:type="fixed"/>
        <w:tblCellMar>
          <w:top w:w="15" w:type="dxa"/>
          <w:left w:w="15" w:type="dxa"/>
          <w:bottom w:w="15" w:type="dxa"/>
          <w:right w:w="15" w:type="dxa"/>
        </w:tblCellMar>
      </w:tblPr>
      <w:tblGrid>
        <w:gridCol w:w="1104"/>
        <w:gridCol w:w="1016"/>
        <w:gridCol w:w="1180"/>
        <w:gridCol w:w="860"/>
        <w:gridCol w:w="820"/>
        <w:gridCol w:w="1800"/>
        <w:gridCol w:w="1240"/>
        <w:gridCol w:w="1360"/>
        <w:gridCol w:w="920"/>
      </w:tblGrid>
      <w:tr>
        <w:tblPrEx>
          <w:tblLayout w:type="fixed"/>
          <w:tblCellMar>
            <w:top w:w="15" w:type="dxa"/>
            <w:left w:w="15" w:type="dxa"/>
            <w:bottom w:w="15" w:type="dxa"/>
            <w:right w:w="15" w:type="dxa"/>
          </w:tblCellMar>
        </w:tblPrEx>
        <w:trPr>
          <w:trHeight w:val="1212" w:hRule="atLeast"/>
          <w:jc w:val="center"/>
        </w:trPr>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24"/>
                <w:szCs w:val="24"/>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0" w:firstLineChars="0"/>
              <w:jc w:val="center"/>
              <w:textAlignment w:val="center"/>
              <w:rPr>
                <w:rFonts w:hint="eastAsia" w:ascii="宋体" w:hAnsi="宋体" w:eastAsia="宋体" w:cs="宋体"/>
                <w:b/>
                <w:bCs/>
                <w:color w:val="auto"/>
                <w:kern w:val="0"/>
                <w:sz w:val="24"/>
                <w:szCs w:val="24"/>
                <w:lang w:eastAsia="zh-CN" w:bidi="ar"/>
              </w:rPr>
            </w:pPr>
            <w:r>
              <w:rPr>
                <w:rFonts w:hint="eastAsia" w:ascii="宋体" w:hAnsi="宋体" w:eastAsia="宋体" w:cs="宋体"/>
                <w:b/>
                <w:bCs/>
                <w:color w:val="auto"/>
                <w:kern w:val="0"/>
                <w:sz w:val="24"/>
                <w:szCs w:val="24"/>
                <w:lang w:eastAsia="zh-CN" w:bidi="ar"/>
              </w:rPr>
              <w:t>交通违法（宗）</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0" w:firstLineChars="0"/>
              <w:jc w:val="center"/>
              <w:textAlignment w:val="center"/>
              <w:rPr>
                <w:rFonts w:hint="eastAsia" w:ascii="宋体" w:hAnsi="宋体" w:eastAsia="宋体" w:cs="宋体"/>
                <w:b/>
                <w:bCs/>
                <w:color w:val="auto"/>
                <w:kern w:val="0"/>
                <w:sz w:val="24"/>
                <w:szCs w:val="24"/>
                <w:lang w:eastAsia="zh-CN" w:bidi="ar"/>
              </w:rPr>
            </w:pPr>
            <w:r>
              <w:rPr>
                <w:rFonts w:hint="eastAsia" w:ascii="宋体" w:hAnsi="宋体" w:eastAsia="宋体" w:cs="宋体"/>
                <w:b/>
                <w:bCs/>
                <w:color w:val="auto"/>
                <w:kern w:val="0"/>
                <w:sz w:val="24"/>
                <w:szCs w:val="24"/>
                <w:lang w:eastAsia="zh-CN" w:bidi="ar"/>
              </w:rPr>
              <w:t>罚款金额（</w:t>
            </w:r>
            <w:r>
              <w:rPr>
                <w:rFonts w:hint="eastAsia" w:ascii="宋体" w:hAnsi="宋体" w:eastAsia="宋体" w:cs="宋体"/>
                <w:b/>
                <w:bCs/>
                <w:color w:val="auto"/>
                <w:kern w:val="0"/>
                <w:sz w:val="24"/>
                <w:szCs w:val="24"/>
                <w:lang w:val="en-US" w:eastAsia="zh-CN" w:bidi="ar"/>
              </w:rPr>
              <w:t>万</w:t>
            </w:r>
            <w:r>
              <w:rPr>
                <w:rFonts w:hint="eastAsia" w:ascii="宋体" w:hAnsi="宋体" w:eastAsia="宋体" w:cs="宋体"/>
                <w:b/>
                <w:bCs/>
                <w:color w:val="auto"/>
                <w:kern w:val="0"/>
                <w:sz w:val="24"/>
                <w:szCs w:val="24"/>
                <w:lang w:eastAsia="zh-CN" w:bidi="ar"/>
              </w:rPr>
              <w:t>元）</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0" w:firstLineChars="0"/>
              <w:jc w:val="center"/>
              <w:textAlignment w:val="center"/>
              <w:rPr>
                <w:rFonts w:hint="eastAsia" w:ascii="宋体" w:hAnsi="宋体" w:eastAsia="宋体" w:cs="宋体"/>
                <w:b/>
                <w:bCs/>
                <w:color w:val="auto"/>
                <w:kern w:val="0"/>
                <w:sz w:val="24"/>
                <w:szCs w:val="24"/>
                <w:lang w:eastAsia="zh-CN" w:bidi="ar"/>
              </w:rPr>
            </w:pPr>
            <w:r>
              <w:rPr>
                <w:rFonts w:hint="eastAsia" w:ascii="宋体" w:hAnsi="宋体" w:eastAsia="宋体" w:cs="宋体"/>
                <w:b/>
                <w:bCs/>
                <w:color w:val="auto"/>
                <w:kern w:val="0"/>
                <w:sz w:val="24"/>
                <w:szCs w:val="24"/>
                <w:lang w:eastAsia="zh-CN" w:bidi="ar"/>
              </w:rPr>
              <w:t>醉酒（宗）</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0" w:firstLineChars="0"/>
              <w:jc w:val="center"/>
              <w:textAlignment w:val="center"/>
              <w:rPr>
                <w:rFonts w:hint="eastAsia" w:ascii="宋体" w:hAnsi="宋体" w:eastAsia="宋体" w:cs="宋体"/>
                <w:b/>
                <w:bCs/>
                <w:color w:val="auto"/>
                <w:kern w:val="0"/>
                <w:sz w:val="24"/>
                <w:szCs w:val="24"/>
                <w:lang w:eastAsia="zh-CN" w:bidi="ar"/>
              </w:rPr>
            </w:pPr>
            <w:r>
              <w:rPr>
                <w:rFonts w:hint="eastAsia" w:ascii="宋体" w:hAnsi="宋体" w:eastAsia="宋体" w:cs="宋体"/>
                <w:b/>
                <w:bCs/>
                <w:color w:val="auto"/>
                <w:kern w:val="0"/>
                <w:sz w:val="24"/>
                <w:szCs w:val="24"/>
                <w:lang w:eastAsia="zh-CN" w:bidi="ar"/>
              </w:rPr>
              <w:t>酒后（宗）</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0" w:firstLineChars="0"/>
              <w:jc w:val="center"/>
              <w:textAlignment w:val="center"/>
              <w:rPr>
                <w:rFonts w:hint="eastAsia" w:ascii="宋体" w:hAnsi="宋体" w:eastAsia="宋体" w:cs="宋体"/>
                <w:b/>
                <w:bCs/>
                <w:color w:val="auto"/>
                <w:kern w:val="0"/>
                <w:sz w:val="24"/>
                <w:szCs w:val="24"/>
                <w:lang w:eastAsia="zh-CN" w:bidi="ar"/>
              </w:rPr>
            </w:pPr>
            <w:r>
              <w:rPr>
                <w:rFonts w:hint="eastAsia" w:ascii="宋体" w:hAnsi="宋体" w:eastAsia="宋体" w:cs="宋体"/>
                <w:b/>
                <w:bCs/>
                <w:color w:val="auto"/>
                <w:kern w:val="0"/>
                <w:sz w:val="24"/>
                <w:szCs w:val="24"/>
                <w:lang w:eastAsia="zh-CN" w:bidi="ar"/>
              </w:rPr>
              <w:t>不符合技术标准（宗）</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0" w:firstLineChars="0"/>
              <w:jc w:val="center"/>
              <w:textAlignment w:val="center"/>
              <w:rPr>
                <w:rFonts w:hint="eastAsia" w:ascii="宋体" w:hAnsi="宋体" w:eastAsia="宋体" w:cs="宋体"/>
                <w:b/>
                <w:bCs/>
                <w:color w:val="auto"/>
                <w:kern w:val="0"/>
                <w:sz w:val="24"/>
                <w:szCs w:val="24"/>
                <w:lang w:eastAsia="zh-CN" w:bidi="ar"/>
              </w:rPr>
            </w:pPr>
            <w:r>
              <w:rPr>
                <w:rFonts w:hint="eastAsia" w:ascii="宋体" w:hAnsi="宋体" w:eastAsia="宋体" w:cs="宋体"/>
                <w:b/>
                <w:bCs/>
                <w:color w:val="auto"/>
                <w:kern w:val="0"/>
                <w:sz w:val="24"/>
                <w:szCs w:val="24"/>
                <w:lang w:eastAsia="zh-CN" w:bidi="ar"/>
              </w:rPr>
              <w:t>货车违法（宗）</w:t>
            </w:r>
          </w:p>
        </w:tc>
        <w:tc>
          <w:tcPr>
            <w:tcW w:w="13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0" w:firstLineChars="0"/>
              <w:jc w:val="center"/>
              <w:textAlignment w:val="center"/>
              <w:rPr>
                <w:rFonts w:hint="eastAsia" w:ascii="宋体" w:hAnsi="宋体" w:eastAsia="宋体" w:cs="宋体"/>
                <w:b/>
                <w:bCs/>
                <w:color w:val="auto"/>
                <w:kern w:val="0"/>
                <w:sz w:val="24"/>
                <w:szCs w:val="24"/>
                <w:lang w:eastAsia="zh-CN" w:bidi="ar"/>
              </w:rPr>
            </w:pPr>
            <w:r>
              <w:rPr>
                <w:rFonts w:hint="eastAsia" w:ascii="宋体" w:hAnsi="宋体" w:eastAsia="宋体" w:cs="宋体"/>
                <w:b/>
                <w:bCs/>
                <w:color w:val="auto"/>
                <w:kern w:val="0"/>
                <w:sz w:val="24"/>
                <w:szCs w:val="24"/>
                <w:lang w:eastAsia="zh-CN" w:bidi="ar"/>
              </w:rPr>
              <w:t>未粘贴标识（宗）</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0" w:firstLineChars="0"/>
              <w:jc w:val="center"/>
              <w:textAlignment w:val="center"/>
              <w:rPr>
                <w:rFonts w:hint="eastAsia" w:ascii="宋体" w:hAnsi="宋体" w:eastAsia="宋体" w:cs="宋体"/>
                <w:b/>
                <w:bCs/>
                <w:color w:val="auto"/>
                <w:kern w:val="0"/>
                <w:sz w:val="24"/>
                <w:szCs w:val="24"/>
                <w:lang w:eastAsia="zh-CN" w:bidi="ar"/>
              </w:rPr>
            </w:pPr>
            <w:r>
              <w:rPr>
                <w:rFonts w:hint="eastAsia" w:ascii="宋体" w:hAnsi="宋体" w:eastAsia="宋体" w:cs="宋体"/>
                <w:b/>
                <w:bCs/>
                <w:color w:val="auto"/>
                <w:kern w:val="0"/>
                <w:sz w:val="24"/>
                <w:szCs w:val="24"/>
                <w:lang w:val="en-US" w:eastAsia="zh-CN" w:bidi="ar"/>
              </w:rPr>
              <w:t>违停（宗）</w:t>
            </w:r>
          </w:p>
        </w:tc>
      </w:tr>
      <w:tr>
        <w:tblPrEx>
          <w:tblLayout w:type="fixed"/>
          <w:tblCellMar>
            <w:top w:w="15" w:type="dxa"/>
            <w:left w:w="15" w:type="dxa"/>
            <w:bottom w:w="15" w:type="dxa"/>
            <w:right w:w="15" w:type="dxa"/>
          </w:tblCellMar>
        </w:tblPrEx>
        <w:trPr>
          <w:trHeight w:val="1346" w:hRule="atLeast"/>
          <w:jc w:val="center"/>
        </w:trPr>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0" w:firstLineChars="0"/>
              <w:jc w:val="center"/>
              <w:textAlignment w:val="center"/>
              <w:rPr>
                <w:rFonts w:hint="eastAsia" w:ascii="宋体" w:hAnsi="宋体" w:eastAsia="宋体" w:cs="宋体"/>
                <w:b/>
                <w:bCs/>
                <w:color w:val="auto"/>
                <w:kern w:val="0"/>
                <w:sz w:val="24"/>
                <w:szCs w:val="24"/>
                <w:lang w:eastAsia="zh-CN" w:bidi="ar"/>
              </w:rPr>
            </w:pPr>
            <w:r>
              <w:rPr>
                <w:rFonts w:hint="eastAsia" w:ascii="宋体" w:hAnsi="宋体" w:eastAsia="宋体" w:cs="宋体"/>
                <w:b/>
                <w:bCs/>
                <w:color w:val="auto"/>
                <w:kern w:val="0"/>
                <w:sz w:val="24"/>
                <w:szCs w:val="24"/>
                <w:lang w:eastAsia="zh-CN" w:bidi="ar"/>
              </w:rPr>
              <w:t>数量</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auto"/>
                <w:kern w:val="0"/>
                <w:sz w:val="24"/>
                <w:szCs w:val="24"/>
                <w:lang w:val="en-US" w:eastAsia="zh-CN"/>
              </w:rPr>
            </w:pPr>
            <w:r>
              <w:rPr>
                <w:rFonts w:hint="default" w:ascii="仿宋_GB2312" w:hAnsi="仿宋_GB2312" w:cs="仿宋_GB2312"/>
                <w:color w:val="auto"/>
                <w:kern w:val="0"/>
                <w:sz w:val="24"/>
                <w:szCs w:val="24"/>
                <w:lang w:val="en-US" w:eastAsia="zh-CN"/>
              </w:rPr>
              <w:t>9668</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仿宋_GB2312" w:hAnsi="仿宋_GB2312" w:cs="仿宋_GB2312"/>
                <w:color w:val="auto"/>
                <w:kern w:val="0"/>
                <w:sz w:val="24"/>
                <w:szCs w:val="24"/>
                <w:lang w:val="en-US" w:eastAsia="zh-CN"/>
              </w:rPr>
            </w:pPr>
            <w:r>
              <w:rPr>
                <w:rFonts w:hint="default" w:ascii="仿宋_GB2312" w:hAnsi="仿宋_GB2312" w:cs="仿宋_GB2312"/>
                <w:color w:val="auto"/>
                <w:kern w:val="0"/>
                <w:sz w:val="24"/>
                <w:szCs w:val="24"/>
                <w:lang w:val="en-US" w:eastAsia="zh-CN"/>
              </w:rPr>
              <w:t>225</w:t>
            </w:r>
            <w:r>
              <w:rPr>
                <w:rFonts w:hint="eastAsia" w:ascii="仿宋_GB2312" w:hAnsi="仿宋_GB2312" w:cs="仿宋_GB2312"/>
                <w:color w:val="auto"/>
                <w:kern w:val="0"/>
                <w:sz w:val="24"/>
                <w:szCs w:val="24"/>
                <w:lang w:val="en-US" w:eastAsia="zh-CN"/>
              </w:rPr>
              <w:t>.31</w:t>
            </w:r>
          </w:p>
        </w:tc>
        <w:tc>
          <w:tcPr>
            <w:tcW w:w="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auto"/>
                <w:kern w:val="0"/>
                <w:sz w:val="24"/>
                <w:szCs w:val="24"/>
                <w:lang w:val="en-US" w:eastAsia="zh-CN"/>
              </w:rPr>
            </w:pPr>
            <w:r>
              <w:rPr>
                <w:rFonts w:hint="default" w:ascii="仿宋_GB2312" w:hAnsi="仿宋_GB2312" w:cs="仿宋_GB2312"/>
                <w:color w:val="auto"/>
                <w:kern w:val="0"/>
                <w:sz w:val="24"/>
                <w:szCs w:val="24"/>
                <w:lang w:val="en-US" w:eastAsia="zh-CN"/>
              </w:rPr>
              <w:t>5</w:t>
            </w:r>
          </w:p>
        </w:tc>
        <w:tc>
          <w:tcPr>
            <w:tcW w:w="8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auto"/>
                <w:kern w:val="0"/>
                <w:sz w:val="24"/>
                <w:szCs w:val="24"/>
                <w:lang w:val="en-US" w:eastAsia="zh-CN"/>
              </w:rPr>
            </w:pPr>
            <w:r>
              <w:rPr>
                <w:rFonts w:hint="default" w:ascii="仿宋_GB2312" w:hAnsi="仿宋_GB2312" w:cs="仿宋_GB2312"/>
                <w:color w:val="auto"/>
                <w:kern w:val="0"/>
                <w:sz w:val="24"/>
                <w:szCs w:val="24"/>
                <w:lang w:val="en-US" w:eastAsia="zh-CN"/>
              </w:rPr>
              <w:t>2</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1835</w:t>
            </w:r>
          </w:p>
        </w:tc>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auto"/>
                <w:kern w:val="0"/>
                <w:sz w:val="24"/>
                <w:szCs w:val="24"/>
                <w:lang w:val="en-US" w:eastAsia="zh-CN"/>
              </w:rPr>
            </w:pPr>
            <w:r>
              <w:rPr>
                <w:rFonts w:hint="default" w:ascii="仿宋_GB2312" w:hAnsi="仿宋_GB2312" w:cs="仿宋_GB2312"/>
                <w:color w:val="auto"/>
                <w:kern w:val="0"/>
                <w:sz w:val="24"/>
                <w:szCs w:val="24"/>
                <w:lang w:val="en-US" w:eastAsia="zh-CN"/>
              </w:rPr>
              <w:t>4452</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774</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163</w:t>
            </w:r>
          </w:p>
        </w:tc>
      </w:tr>
      <w:tr>
        <w:tblPrEx>
          <w:tblLayout w:type="fixed"/>
          <w:tblCellMar>
            <w:top w:w="15" w:type="dxa"/>
            <w:left w:w="15" w:type="dxa"/>
            <w:bottom w:w="15" w:type="dxa"/>
            <w:right w:w="15" w:type="dxa"/>
          </w:tblCellMar>
        </w:tblPrEx>
        <w:trPr>
          <w:trHeight w:val="1356" w:hRule="atLeast"/>
          <w:jc w:val="center"/>
        </w:trPr>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0" w:firstLineChars="0"/>
              <w:jc w:val="center"/>
              <w:textAlignment w:val="center"/>
              <w:rPr>
                <w:rFonts w:hint="eastAsia" w:ascii="宋体" w:hAnsi="宋体" w:eastAsia="宋体" w:cs="宋体"/>
                <w:b/>
                <w:bCs/>
                <w:color w:val="auto"/>
                <w:kern w:val="0"/>
                <w:sz w:val="24"/>
                <w:szCs w:val="24"/>
                <w:lang w:eastAsia="zh-CN" w:bidi="ar"/>
              </w:rPr>
            </w:pPr>
            <w:r>
              <w:rPr>
                <w:rFonts w:hint="eastAsia" w:ascii="宋体" w:hAnsi="宋体" w:eastAsia="宋体" w:cs="宋体"/>
                <w:b/>
                <w:bCs/>
                <w:color w:val="auto"/>
                <w:kern w:val="0"/>
                <w:sz w:val="24"/>
                <w:szCs w:val="24"/>
                <w:lang w:eastAsia="zh-CN" w:bidi="ar"/>
              </w:rPr>
              <w:t>人均执法量与去年同期相比</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下降</w:t>
            </w:r>
            <w:r>
              <w:rPr>
                <w:rFonts w:hint="default" w:ascii="仿宋_GB2312" w:hAnsi="仿宋_GB2312" w:cs="仿宋_GB2312"/>
                <w:color w:val="auto"/>
                <w:kern w:val="0"/>
                <w:sz w:val="24"/>
                <w:szCs w:val="24"/>
                <w:lang w:val="en-US" w:eastAsia="zh-CN"/>
              </w:rPr>
              <w:t>34.08</w:t>
            </w:r>
            <w:r>
              <w:rPr>
                <w:rFonts w:hint="eastAsia" w:ascii="仿宋_GB2312" w:hAnsi="仿宋_GB2312" w:cs="仿宋_GB2312"/>
                <w:color w:val="auto"/>
                <w:kern w:val="0"/>
                <w:sz w:val="24"/>
                <w:szCs w:val="24"/>
                <w:lang w:val="en-US" w:eastAsia="zh-CN"/>
              </w:rPr>
              <w:t>%</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下降</w:t>
            </w:r>
            <w:r>
              <w:rPr>
                <w:rFonts w:hint="default" w:ascii="仿宋_GB2312" w:hAnsi="仿宋_GB2312" w:cs="仿宋_GB2312"/>
                <w:color w:val="auto"/>
                <w:kern w:val="0"/>
                <w:sz w:val="24"/>
                <w:szCs w:val="24"/>
                <w:lang w:val="en-US" w:eastAsia="zh-CN"/>
              </w:rPr>
              <w:t>43.96</w:t>
            </w:r>
            <w:r>
              <w:rPr>
                <w:rFonts w:hint="eastAsia" w:ascii="仿宋_GB2312" w:hAnsi="仿宋_GB2312" w:cs="仿宋_GB2312"/>
                <w:color w:val="auto"/>
                <w:kern w:val="0"/>
                <w:sz w:val="24"/>
                <w:szCs w:val="24"/>
                <w:lang w:val="en-US" w:eastAsia="zh-CN"/>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下降</w:t>
            </w:r>
            <w:r>
              <w:rPr>
                <w:rFonts w:hint="default" w:ascii="仿宋_GB2312" w:hAnsi="仿宋_GB2312" w:cs="仿宋_GB2312"/>
                <w:color w:val="auto"/>
                <w:kern w:val="0"/>
                <w:sz w:val="24"/>
                <w:szCs w:val="24"/>
                <w:lang w:val="en-US" w:eastAsia="zh-CN"/>
              </w:rPr>
              <w:t>31.04</w:t>
            </w:r>
            <w:r>
              <w:rPr>
                <w:rFonts w:hint="eastAsia" w:ascii="仿宋_GB2312" w:hAnsi="仿宋_GB2312" w:cs="仿宋_GB2312"/>
                <w:color w:val="auto"/>
                <w:kern w:val="0"/>
                <w:sz w:val="24"/>
                <w:szCs w:val="24"/>
                <w:lang w:val="en-US" w:eastAsia="zh-CN"/>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下降</w:t>
            </w:r>
            <w:r>
              <w:rPr>
                <w:rFonts w:hint="default" w:ascii="仿宋_GB2312" w:hAnsi="仿宋_GB2312" w:cs="仿宋_GB2312"/>
                <w:color w:val="auto"/>
                <w:kern w:val="0"/>
                <w:sz w:val="24"/>
                <w:szCs w:val="24"/>
                <w:lang w:val="en-US" w:eastAsia="zh-CN"/>
              </w:rPr>
              <w:t>64.51</w:t>
            </w:r>
            <w:r>
              <w:rPr>
                <w:rFonts w:hint="eastAsia" w:ascii="仿宋_GB2312" w:hAnsi="仿宋_GB2312" w:cs="仿宋_GB2312"/>
                <w:color w:val="auto"/>
                <w:kern w:val="0"/>
                <w:sz w:val="24"/>
                <w:szCs w:val="24"/>
                <w:lang w:val="en-US" w:eastAsia="zh-CN"/>
              </w:rPr>
              <w:t>%</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上升</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31.44%</w:t>
            </w:r>
          </w:p>
        </w:tc>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下降</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auto"/>
                <w:kern w:val="0"/>
                <w:sz w:val="24"/>
                <w:szCs w:val="24"/>
                <w:lang w:val="en-US" w:eastAsia="zh-CN"/>
              </w:rPr>
            </w:pPr>
            <w:r>
              <w:rPr>
                <w:rFonts w:hint="default" w:ascii="仿宋_GB2312" w:hAnsi="仿宋_GB2312" w:cs="仿宋_GB2312"/>
                <w:color w:val="auto"/>
                <w:kern w:val="0"/>
                <w:sz w:val="24"/>
                <w:szCs w:val="24"/>
                <w:lang w:val="en-US" w:eastAsia="zh-CN"/>
              </w:rPr>
              <w:t>9.03</w:t>
            </w:r>
            <w:r>
              <w:rPr>
                <w:rFonts w:hint="eastAsia" w:ascii="仿宋_GB2312" w:hAnsi="仿宋_GB2312" w:cs="仿宋_GB2312"/>
                <w:color w:val="auto"/>
                <w:kern w:val="0"/>
                <w:sz w:val="24"/>
                <w:szCs w:val="24"/>
                <w:lang w:val="en-US" w:eastAsia="zh-CN"/>
              </w:rPr>
              <w:t>%</w:t>
            </w:r>
          </w:p>
        </w:tc>
        <w:tc>
          <w:tcPr>
            <w:tcW w:w="1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上升25.43%</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上升2148.24%</w:t>
            </w:r>
          </w:p>
        </w:tc>
      </w:tr>
    </w:tbl>
    <w:p>
      <w:pPr>
        <w:tabs>
          <w:tab w:val="left" w:pos="6600"/>
        </w:tabs>
        <w:spacing w:line="600" w:lineRule="exact"/>
        <w:ind w:firstLine="640" w:firstLineChars="200"/>
        <w:rPr>
          <w:rFonts w:hint="eastAsia" w:ascii="黑体" w:eastAsia="黑体"/>
          <w:color w:val="auto"/>
          <w:szCs w:val="28"/>
        </w:rPr>
      </w:pPr>
    </w:p>
    <w:p>
      <w:pPr>
        <w:tabs>
          <w:tab w:val="left" w:pos="6600"/>
        </w:tabs>
        <w:spacing w:line="600" w:lineRule="exact"/>
        <w:ind w:firstLine="640" w:firstLineChars="200"/>
        <w:rPr>
          <w:rFonts w:hint="eastAsia" w:ascii="黑体" w:eastAsia="黑体"/>
          <w:color w:val="auto"/>
          <w:szCs w:val="28"/>
        </w:rPr>
        <w:sectPr>
          <w:pgSz w:w="11906" w:h="16838"/>
          <w:pgMar w:top="1474" w:right="1474" w:bottom="1474" w:left="1588" w:header="851" w:footer="992" w:gutter="0"/>
          <w:pgNumType w:fmt="numberInDash"/>
          <w:cols w:space="720" w:num="1"/>
          <w:docGrid w:linePitch="435" w:charSpace="0"/>
        </w:sectPr>
      </w:pPr>
    </w:p>
    <w:p>
      <w:pPr>
        <w:keepNext w:val="0"/>
        <w:keepLines w:val="0"/>
        <w:pageBreakBefore w:val="0"/>
        <w:widowControl w:val="0"/>
        <w:kinsoku/>
        <w:wordWrap/>
        <w:overflowPunct/>
        <w:topLinePunct w:val="0"/>
        <w:autoSpaceDE/>
        <w:autoSpaceDN/>
        <w:bidi w:val="0"/>
        <w:ind w:firstLine="0" w:firstLineChars="0"/>
        <w:jc w:val="center"/>
        <w:textAlignment w:val="auto"/>
        <w:outlineLvl w:val="0"/>
        <w:rPr>
          <w:color w:val="auto"/>
          <w:sz w:val="44"/>
          <w:szCs w:val="44"/>
        </w:rPr>
      </w:pPr>
      <w:r>
        <w:rPr>
          <w:rFonts w:hint="eastAsia" w:ascii="方正小标宋简体" w:hAnsi="方正小标宋简体" w:eastAsia="方正小标宋简体" w:cs="方正小标宋简体"/>
          <w:color w:val="auto"/>
          <w:kern w:val="0"/>
          <w:sz w:val="44"/>
          <w:szCs w:val="44"/>
        </w:rPr>
        <w:t>表</w:t>
      </w:r>
      <w:r>
        <w:rPr>
          <w:rFonts w:hint="eastAsia" w:ascii="方正小标宋简体" w:hAnsi="方正小标宋简体" w:eastAsia="方正小标宋简体" w:cs="方正小标宋简体"/>
          <w:color w:val="auto"/>
          <w:kern w:val="0"/>
          <w:sz w:val="44"/>
          <w:szCs w:val="44"/>
          <w:lang w:val="en-US" w:eastAsia="zh-CN"/>
        </w:rPr>
        <w:t>5-1</w:t>
      </w:r>
      <w:r>
        <w:rPr>
          <w:rFonts w:hint="eastAsia" w:ascii="方正小标宋简体" w:hAnsi="方正小标宋简体" w:eastAsia="方正小标宋简体" w:cs="方正小标宋简体"/>
          <w:color w:val="auto"/>
          <w:kern w:val="0"/>
          <w:sz w:val="44"/>
          <w:szCs w:val="44"/>
        </w:rPr>
        <w:t>：</w:t>
      </w:r>
      <w:r>
        <w:rPr>
          <w:rFonts w:hint="eastAsia" w:ascii="方正小标宋简体" w:hAnsi="方正小标宋简体" w:eastAsia="方正小标宋简体" w:cs="方正小标宋简体"/>
          <w:color w:val="auto"/>
          <w:sz w:val="44"/>
          <w:szCs w:val="44"/>
        </w:rPr>
        <w:t>交通运输部门</w:t>
      </w:r>
      <w:r>
        <w:rPr>
          <w:rFonts w:hint="eastAsia" w:ascii="方正小标宋简体" w:hAnsi="方正小标宋简体" w:eastAsia="方正小标宋简体" w:cs="方正小标宋简体"/>
          <w:color w:val="auto"/>
          <w:sz w:val="44"/>
          <w:szCs w:val="44"/>
          <w:lang w:eastAsia="zh-CN"/>
        </w:rPr>
        <w:t>2020年4月份</w:t>
      </w:r>
      <w:r>
        <w:rPr>
          <w:rFonts w:hint="eastAsia" w:ascii="方正小标宋简体" w:hAnsi="方正小标宋简体" w:eastAsia="方正小标宋简体" w:cs="方正小标宋简体"/>
          <w:color w:val="auto"/>
          <w:sz w:val="44"/>
          <w:szCs w:val="44"/>
        </w:rPr>
        <w:t>行政处罚</w:t>
      </w:r>
      <w:r>
        <w:rPr>
          <w:rFonts w:hint="eastAsia" w:ascii="方正小标宋简体" w:hAnsi="方正小标宋简体" w:eastAsia="方正小标宋简体" w:cs="方正小标宋简体"/>
          <w:color w:val="auto"/>
          <w:sz w:val="44"/>
          <w:szCs w:val="44"/>
          <w:highlight w:val="none"/>
        </w:rPr>
        <w:t>宗</w:t>
      </w:r>
      <w:r>
        <w:rPr>
          <w:rFonts w:hint="eastAsia" w:ascii="方正小标宋简体" w:hAnsi="方正小标宋简体" w:eastAsia="方正小标宋简体" w:cs="方正小标宋简体"/>
          <w:color w:val="auto"/>
          <w:sz w:val="44"/>
          <w:szCs w:val="44"/>
        </w:rPr>
        <w:t>数和监督处罚金额排名一览表</w:t>
      </w:r>
    </w:p>
    <w:p>
      <w:pPr>
        <w:ind w:firstLine="640"/>
        <w:rPr>
          <w:color w:val="auto"/>
        </w:rPr>
      </w:pPr>
    </w:p>
    <w:tbl>
      <w:tblPr>
        <w:tblStyle w:val="10"/>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2015"/>
        <w:gridCol w:w="1075"/>
        <w:gridCol w:w="1588"/>
        <w:gridCol w:w="2067"/>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1393" w:type="dxa"/>
            <w:vAlign w:val="center"/>
          </w:tcPr>
          <w:p>
            <w:pPr>
              <w:ind w:firstLine="0" w:firstLineChars="0"/>
              <w:jc w:val="center"/>
              <w:rPr>
                <w:rFonts w:hint="eastAsia" w:ascii="宋体" w:hAnsi="宋体" w:eastAsia="宋体" w:cs="宋体"/>
                <w:b/>
                <w:bCs/>
                <w:color w:val="auto"/>
                <w:sz w:val="28"/>
                <w:szCs w:val="28"/>
              </w:rPr>
            </w:pPr>
          </w:p>
        </w:tc>
        <w:tc>
          <w:tcPr>
            <w:tcW w:w="2015" w:type="dxa"/>
            <w:vAlign w:val="center"/>
          </w:tcPr>
          <w:p>
            <w:pPr>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行政处罚次数</w:t>
            </w:r>
          </w:p>
        </w:tc>
        <w:tc>
          <w:tcPr>
            <w:tcW w:w="1075" w:type="dxa"/>
            <w:vAlign w:val="center"/>
          </w:tcPr>
          <w:p>
            <w:pPr>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排名</w:t>
            </w:r>
          </w:p>
        </w:tc>
        <w:tc>
          <w:tcPr>
            <w:tcW w:w="1588" w:type="dxa"/>
            <w:vAlign w:val="center"/>
          </w:tcPr>
          <w:p>
            <w:pPr>
              <w:ind w:firstLine="0" w:firstLineChars="0"/>
              <w:jc w:val="center"/>
              <w:rPr>
                <w:rFonts w:hint="eastAsia" w:ascii="宋体" w:hAnsi="宋体" w:eastAsia="宋体" w:cs="宋体"/>
                <w:b/>
                <w:bCs/>
                <w:color w:val="auto"/>
                <w:sz w:val="28"/>
                <w:szCs w:val="28"/>
              </w:rPr>
            </w:pPr>
          </w:p>
        </w:tc>
        <w:tc>
          <w:tcPr>
            <w:tcW w:w="2067" w:type="dxa"/>
            <w:vAlign w:val="center"/>
          </w:tcPr>
          <w:p>
            <w:pPr>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监督处罚金额</w:t>
            </w:r>
          </w:p>
          <w:p>
            <w:pPr>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（万元）</w:t>
            </w:r>
          </w:p>
        </w:tc>
        <w:tc>
          <w:tcPr>
            <w:tcW w:w="1226" w:type="dxa"/>
            <w:vAlign w:val="center"/>
          </w:tcPr>
          <w:p>
            <w:pPr>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393"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龙岗街道</w:t>
            </w:r>
          </w:p>
        </w:tc>
        <w:tc>
          <w:tcPr>
            <w:tcW w:w="2015"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45</w:t>
            </w:r>
          </w:p>
        </w:tc>
        <w:tc>
          <w:tcPr>
            <w:tcW w:w="1075"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1</w:t>
            </w:r>
          </w:p>
        </w:tc>
        <w:tc>
          <w:tcPr>
            <w:tcW w:w="1588"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坪地街道</w:t>
            </w:r>
          </w:p>
        </w:tc>
        <w:tc>
          <w:tcPr>
            <w:tcW w:w="2067"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29.76</w:t>
            </w:r>
          </w:p>
        </w:tc>
        <w:tc>
          <w:tcPr>
            <w:tcW w:w="1226"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393"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横岗街道</w:t>
            </w:r>
          </w:p>
        </w:tc>
        <w:tc>
          <w:tcPr>
            <w:tcW w:w="2015"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32</w:t>
            </w:r>
          </w:p>
        </w:tc>
        <w:tc>
          <w:tcPr>
            <w:tcW w:w="1075"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w:t>
            </w:r>
          </w:p>
        </w:tc>
        <w:tc>
          <w:tcPr>
            <w:tcW w:w="1588"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横岗街道</w:t>
            </w:r>
          </w:p>
        </w:tc>
        <w:tc>
          <w:tcPr>
            <w:tcW w:w="2067"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20.86</w:t>
            </w:r>
          </w:p>
        </w:tc>
        <w:tc>
          <w:tcPr>
            <w:tcW w:w="1226"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393"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坪地街道</w:t>
            </w:r>
          </w:p>
        </w:tc>
        <w:tc>
          <w:tcPr>
            <w:tcW w:w="2015"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32</w:t>
            </w:r>
          </w:p>
        </w:tc>
        <w:tc>
          <w:tcPr>
            <w:tcW w:w="1075"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2</w:t>
            </w:r>
          </w:p>
        </w:tc>
        <w:tc>
          <w:tcPr>
            <w:tcW w:w="1588"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龙城街道</w:t>
            </w:r>
          </w:p>
        </w:tc>
        <w:tc>
          <w:tcPr>
            <w:tcW w:w="2067"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13.02</w:t>
            </w:r>
          </w:p>
        </w:tc>
        <w:tc>
          <w:tcPr>
            <w:tcW w:w="1226"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393"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龙城街道</w:t>
            </w:r>
          </w:p>
        </w:tc>
        <w:tc>
          <w:tcPr>
            <w:tcW w:w="2015"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23</w:t>
            </w:r>
          </w:p>
        </w:tc>
        <w:tc>
          <w:tcPr>
            <w:tcW w:w="1075"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4</w:t>
            </w:r>
          </w:p>
        </w:tc>
        <w:tc>
          <w:tcPr>
            <w:tcW w:w="1588"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平湖街道</w:t>
            </w:r>
          </w:p>
        </w:tc>
        <w:tc>
          <w:tcPr>
            <w:tcW w:w="2067"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12.93</w:t>
            </w:r>
          </w:p>
        </w:tc>
        <w:tc>
          <w:tcPr>
            <w:tcW w:w="1226"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393"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平湖街道</w:t>
            </w:r>
          </w:p>
        </w:tc>
        <w:tc>
          <w:tcPr>
            <w:tcW w:w="2015"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21</w:t>
            </w:r>
          </w:p>
        </w:tc>
        <w:tc>
          <w:tcPr>
            <w:tcW w:w="1075"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5</w:t>
            </w:r>
          </w:p>
        </w:tc>
        <w:tc>
          <w:tcPr>
            <w:tcW w:w="1588"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龙岗街道</w:t>
            </w:r>
          </w:p>
        </w:tc>
        <w:tc>
          <w:tcPr>
            <w:tcW w:w="2067"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9.10</w:t>
            </w:r>
          </w:p>
        </w:tc>
        <w:tc>
          <w:tcPr>
            <w:tcW w:w="1226"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393"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南湾街道</w:t>
            </w:r>
          </w:p>
        </w:tc>
        <w:tc>
          <w:tcPr>
            <w:tcW w:w="2015"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w:t>
            </w:r>
          </w:p>
        </w:tc>
        <w:tc>
          <w:tcPr>
            <w:tcW w:w="1075"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6</w:t>
            </w:r>
          </w:p>
        </w:tc>
        <w:tc>
          <w:tcPr>
            <w:tcW w:w="1588"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南湾街道</w:t>
            </w:r>
          </w:p>
        </w:tc>
        <w:tc>
          <w:tcPr>
            <w:tcW w:w="2067"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5.68</w:t>
            </w:r>
          </w:p>
        </w:tc>
        <w:tc>
          <w:tcPr>
            <w:tcW w:w="1226"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393"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坂田街道</w:t>
            </w:r>
          </w:p>
        </w:tc>
        <w:tc>
          <w:tcPr>
            <w:tcW w:w="2015"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18</w:t>
            </w:r>
          </w:p>
        </w:tc>
        <w:tc>
          <w:tcPr>
            <w:tcW w:w="1075"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7</w:t>
            </w:r>
          </w:p>
        </w:tc>
        <w:tc>
          <w:tcPr>
            <w:tcW w:w="1588"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布吉街道</w:t>
            </w:r>
          </w:p>
        </w:tc>
        <w:tc>
          <w:tcPr>
            <w:tcW w:w="2067"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5.45</w:t>
            </w:r>
          </w:p>
        </w:tc>
        <w:tc>
          <w:tcPr>
            <w:tcW w:w="1226"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393"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布吉街道</w:t>
            </w:r>
          </w:p>
        </w:tc>
        <w:tc>
          <w:tcPr>
            <w:tcW w:w="2015"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15</w:t>
            </w:r>
          </w:p>
        </w:tc>
        <w:tc>
          <w:tcPr>
            <w:tcW w:w="1075"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8</w:t>
            </w:r>
          </w:p>
        </w:tc>
        <w:tc>
          <w:tcPr>
            <w:tcW w:w="1588"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坂田街道</w:t>
            </w:r>
          </w:p>
        </w:tc>
        <w:tc>
          <w:tcPr>
            <w:tcW w:w="2067"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5.10</w:t>
            </w:r>
          </w:p>
        </w:tc>
        <w:tc>
          <w:tcPr>
            <w:tcW w:w="1226"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1393"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机动中队</w:t>
            </w:r>
          </w:p>
        </w:tc>
        <w:tc>
          <w:tcPr>
            <w:tcW w:w="2015"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50</w:t>
            </w:r>
          </w:p>
        </w:tc>
        <w:tc>
          <w:tcPr>
            <w:tcW w:w="1075"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未排名</w:t>
            </w:r>
          </w:p>
        </w:tc>
        <w:tc>
          <w:tcPr>
            <w:tcW w:w="1588"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机动中队</w:t>
            </w:r>
          </w:p>
        </w:tc>
        <w:tc>
          <w:tcPr>
            <w:tcW w:w="2067"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11.26</w:t>
            </w:r>
          </w:p>
        </w:tc>
        <w:tc>
          <w:tcPr>
            <w:tcW w:w="1226"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未排名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1393"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合计</w:t>
            </w:r>
          </w:p>
        </w:tc>
        <w:tc>
          <w:tcPr>
            <w:tcW w:w="2015"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256</w:t>
            </w:r>
          </w:p>
        </w:tc>
        <w:tc>
          <w:tcPr>
            <w:tcW w:w="1075" w:type="dxa"/>
            <w:vAlign w:val="center"/>
          </w:tcPr>
          <w:p>
            <w:pPr>
              <w:jc w:val="center"/>
              <w:rPr>
                <w:rFonts w:hint="eastAsia" w:ascii="Times New Roman" w:hAnsi="Times New Roman" w:cs="Times New Roman"/>
                <w:color w:val="auto"/>
                <w:sz w:val="28"/>
                <w:szCs w:val="28"/>
                <w:lang w:val="en-US" w:eastAsia="zh-CN"/>
              </w:rPr>
            </w:pPr>
          </w:p>
        </w:tc>
        <w:tc>
          <w:tcPr>
            <w:tcW w:w="1588"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合计</w:t>
            </w:r>
          </w:p>
        </w:tc>
        <w:tc>
          <w:tcPr>
            <w:tcW w:w="2067"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113.16</w:t>
            </w:r>
          </w:p>
        </w:tc>
        <w:tc>
          <w:tcPr>
            <w:tcW w:w="1226" w:type="dxa"/>
            <w:vAlign w:val="center"/>
          </w:tcPr>
          <w:p>
            <w:pPr>
              <w:jc w:val="center"/>
              <w:rPr>
                <w:rFonts w:hint="eastAsia" w:ascii="Times New Roman" w:hAnsi="Times New Roman" w:cs="Times New Roman"/>
                <w:color w:val="auto"/>
                <w:sz w:val="28"/>
                <w:szCs w:val="28"/>
                <w:lang w:val="en-US" w:eastAsia="zh-CN"/>
              </w:rPr>
            </w:pPr>
          </w:p>
        </w:tc>
      </w:tr>
    </w:tbl>
    <w:p>
      <w:pPr>
        <w:tabs>
          <w:tab w:val="left" w:pos="6600"/>
        </w:tabs>
        <w:spacing w:line="600" w:lineRule="exact"/>
        <w:ind w:firstLine="640" w:firstLineChars="200"/>
        <w:rPr>
          <w:rFonts w:hint="eastAsia" w:ascii="黑体" w:eastAsia="黑体"/>
          <w:color w:val="FF0000"/>
          <w:szCs w:val="28"/>
        </w:rPr>
      </w:pPr>
    </w:p>
    <w:p>
      <w:pPr>
        <w:adjustRightInd w:val="0"/>
        <w:snapToGrid w:val="0"/>
        <w:ind w:firstLine="0" w:firstLineChars="0"/>
        <w:jc w:val="center"/>
        <w:rPr>
          <w:rFonts w:hint="eastAsia" w:ascii="方正小标宋简体" w:hAnsi="方正小标宋简体" w:eastAsia="方正小标宋简体" w:cs="方正小标宋简体"/>
          <w:color w:val="FF0000"/>
          <w:kern w:val="0"/>
          <w:sz w:val="44"/>
          <w:szCs w:val="44"/>
        </w:rPr>
        <w:sectPr>
          <w:pgSz w:w="11906" w:h="16838"/>
          <w:pgMar w:top="1474" w:right="1474" w:bottom="1474" w:left="1588" w:header="851" w:footer="992" w:gutter="0"/>
          <w:pgNumType w:fmt="numberInDash"/>
          <w:cols w:space="720" w:num="1"/>
          <w:docGrid w:linePitch="435" w:charSpace="0"/>
        </w:sectPr>
      </w:pPr>
    </w:p>
    <w:p>
      <w:pPr>
        <w:keepNext w:val="0"/>
        <w:keepLines w:val="0"/>
        <w:pageBreakBefore w:val="0"/>
        <w:widowControl w:val="0"/>
        <w:kinsoku/>
        <w:wordWrap/>
        <w:overflowPunct/>
        <w:topLinePunct w:val="0"/>
        <w:autoSpaceDE/>
        <w:autoSpaceDN/>
        <w:bidi w:val="0"/>
        <w:ind w:firstLine="0" w:firstLineChars="0"/>
        <w:jc w:val="center"/>
        <w:textAlignment w:val="auto"/>
        <w:outlineLvl w:val="0"/>
        <w:rPr>
          <w:color w:val="auto"/>
          <w:sz w:val="44"/>
          <w:szCs w:val="44"/>
        </w:rPr>
      </w:pPr>
      <w:r>
        <w:rPr>
          <w:rFonts w:hint="eastAsia" w:ascii="方正小标宋简体" w:hAnsi="方正小标宋简体" w:eastAsia="方正小标宋简体" w:cs="方正小标宋简体"/>
          <w:color w:val="auto"/>
          <w:kern w:val="0"/>
          <w:sz w:val="44"/>
          <w:szCs w:val="44"/>
        </w:rPr>
        <w:t>表</w:t>
      </w:r>
      <w:r>
        <w:rPr>
          <w:rFonts w:hint="eastAsia" w:ascii="方正小标宋简体" w:hAnsi="方正小标宋简体" w:eastAsia="方正小标宋简体" w:cs="方正小标宋简体"/>
          <w:color w:val="auto"/>
          <w:kern w:val="0"/>
          <w:sz w:val="44"/>
          <w:szCs w:val="44"/>
          <w:lang w:val="en-US" w:eastAsia="zh-CN"/>
        </w:rPr>
        <w:t>5-2</w:t>
      </w:r>
      <w:r>
        <w:rPr>
          <w:rFonts w:hint="eastAsia" w:ascii="方正小标宋简体" w:hAnsi="方正小标宋简体" w:eastAsia="方正小标宋简体" w:cs="方正小标宋简体"/>
          <w:color w:val="auto"/>
          <w:kern w:val="0"/>
          <w:sz w:val="44"/>
          <w:szCs w:val="44"/>
        </w:rPr>
        <w:t>：</w:t>
      </w:r>
      <w:r>
        <w:rPr>
          <w:rFonts w:hint="eastAsia" w:ascii="方正小标宋简体" w:hAnsi="方正小标宋简体" w:eastAsia="方正小标宋简体" w:cs="方正小标宋简体"/>
          <w:color w:val="auto"/>
          <w:sz w:val="44"/>
          <w:szCs w:val="44"/>
        </w:rPr>
        <w:t>交通运输部门</w:t>
      </w:r>
      <w:r>
        <w:rPr>
          <w:rFonts w:ascii="方正小标宋简体" w:hAnsi="方正小标宋简体" w:eastAsia="方正小标宋简体" w:cs="方正小标宋简体"/>
          <w:color w:val="auto"/>
          <w:sz w:val="44"/>
          <w:szCs w:val="44"/>
        </w:rPr>
        <w:t>20</w:t>
      </w:r>
      <w:r>
        <w:rPr>
          <w:rFonts w:hint="eastAsia" w:ascii="方正小标宋简体" w:hAnsi="方正小标宋简体" w:eastAsia="方正小标宋简体" w:cs="方正小标宋简体"/>
          <w:color w:val="auto"/>
          <w:sz w:val="44"/>
          <w:szCs w:val="44"/>
          <w:lang w:val="en-US" w:eastAsia="zh-CN"/>
        </w:rPr>
        <w:t>20</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val="en-US" w:eastAsia="zh-CN"/>
        </w:rPr>
        <w:t>1-4月份</w:t>
      </w:r>
      <w:r>
        <w:rPr>
          <w:rFonts w:hint="eastAsia" w:ascii="方正小标宋简体" w:hAnsi="方正小标宋简体" w:eastAsia="方正小标宋简体" w:cs="方正小标宋简体"/>
          <w:color w:val="auto"/>
          <w:sz w:val="44"/>
          <w:szCs w:val="44"/>
        </w:rPr>
        <w:t>行政处罚</w:t>
      </w:r>
      <w:r>
        <w:rPr>
          <w:rFonts w:hint="eastAsia" w:ascii="方正小标宋简体" w:hAnsi="方正小标宋简体" w:eastAsia="方正小标宋简体" w:cs="方正小标宋简体"/>
          <w:color w:val="auto"/>
          <w:sz w:val="44"/>
          <w:szCs w:val="44"/>
          <w:highlight w:val="none"/>
        </w:rPr>
        <w:t>宗</w:t>
      </w:r>
      <w:r>
        <w:rPr>
          <w:rFonts w:hint="eastAsia" w:ascii="方正小标宋简体" w:hAnsi="方正小标宋简体" w:eastAsia="方正小标宋简体" w:cs="方正小标宋简体"/>
          <w:color w:val="auto"/>
          <w:sz w:val="44"/>
          <w:szCs w:val="44"/>
        </w:rPr>
        <w:t>数和监督处罚金额排名一览表</w:t>
      </w:r>
    </w:p>
    <w:p>
      <w:pPr>
        <w:ind w:firstLine="640"/>
        <w:rPr>
          <w:color w:val="auto"/>
        </w:rPr>
      </w:pPr>
    </w:p>
    <w:tbl>
      <w:tblPr>
        <w:tblStyle w:val="10"/>
        <w:tblW w:w="93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2015"/>
        <w:gridCol w:w="1075"/>
        <w:gridCol w:w="1588"/>
        <w:gridCol w:w="2067"/>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1393" w:type="dxa"/>
            <w:vAlign w:val="center"/>
          </w:tcPr>
          <w:p>
            <w:pPr>
              <w:ind w:firstLine="0" w:firstLineChars="0"/>
              <w:jc w:val="center"/>
              <w:rPr>
                <w:rFonts w:hint="eastAsia" w:ascii="宋体" w:hAnsi="宋体" w:eastAsia="宋体" w:cs="宋体"/>
                <w:b/>
                <w:bCs/>
                <w:color w:val="auto"/>
                <w:sz w:val="28"/>
                <w:szCs w:val="28"/>
              </w:rPr>
            </w:pPr>
          </w:p>
        </w:tc>
        <w:tc>
          <w:tcPr>
            <w:tcW w:w="2015" w:type="dxa"/>
            <w:vAlign w:val="center"/>
          </w:tcPr>
          <w:p>
            <w:pPr>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行政处罚次数</w:t>
            </w:r>
          </w:p>
        </w:tc>
        <w:tc>
          <w:tcPr>
            <w:tcW w:w="1075" w:type="dxa"/>
            <w:vAlign w:val="center"/>
          </w:tcPr>
          <w:p>
            <w:pPr>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排名</w:t>
            </w:r>
          </w:p>
        </w:tc>
        <w:tc>
          <w:tcPr>
            <w:tcW w:w="1588" w:type="dxa"/>
            <w:vAlign w:val="center"/>
          </w:tcPr>
          <w:p>
            <w:pPr>
              <w:ind w:firstLine="0" w:firstLineChars="0"/>
              <w:jc w:val="center"/>
              <w:rPr>
                <w:rFonts w:hint="eastAsia" w:ascii="宋体" w:hAnsi="宋体" w:eastAsia="宋体" w:cs="宋体"/>
                <w:b/>
                <w:bCs/>
                <w:color w:val="auto"/>
                <w:sz w:val="28"/>
                <w:szCs w:val="28"/>
              </w:rPr>
            </w:pPr>
          </w:p>
        </w:tc>
        <w:tc>
          <w:tcPr>
            <w:tcW w:w="2067" w:type="dxa"/>
            <w:vAlign w:val="center"/>
          </w:tcPr>
          <w:p>
            <w:pPr>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监督处罚金额</w:t>
            </w:r>
          </w:p>
          <w:p>
            <w:pPr>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（万元）</w:t>
            </w:r>
          </w:p>
        </w:tc>
        <w:tc>
          <w:tcPr>
            <w:tcW w:w="1226" w:type="dxa"/>
            <w:vAlign w:val="center"/>
          </w:tcPr>
          <w:p>
            <w:pPr>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1393"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龙岗街道</w:t>
            </w:r>
          </w:p>
        </w:tc>
        <w:tc>
          <w:tcPr>
            <w:tcW w:w="2015"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119</w:t>
            </w:r>
          </w:p>
        </w:tc>
        <w:tc>
          <w:tcPr>
            <w:tcW w:w="1075"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1</w:t>
            </w:r>
          </w:p>
        </w:tc>
        <w:tc>
          <w:tcPr>
            <w:tcW w:w="1588"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坪地街道</w:t>
            </w:r>
          </w:p>
        </w:tc>
        <w:tc>
          <w:tcPr>
            <w:tcW w:w="2067"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70.53</w:t>
            </w:r>
          </w:p>
        </w:tc>
        <w:tc>
          <w:tcPr>
            <w:tcW w:w="1226"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1393"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横岗街道</w:t>
            </w:r>
          </w:p>
        </w:tc>
        <w:tc>
          <w:tcPr>
            <w:tcW w:w="2015"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100</w:t>
            </w:r>
          </w:p>
        </w:tc>
        <w:tc>
          <w:tcPr>
            <w:tcW w:w="1075"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w:t>
            </w:r>
          </w:p>
        </w:tc>
        <w:tc>
          <w:tcPr>
            <w:tcW w:w="1588"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横岗街道</w:t>
            </w:r>
          </w:p>
        </w:tc>
        <w:tc>
          <w:tcPr>
            <w:tcW w:w="2067"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58.84</w:t>
            </w:r>
          </w:p>
        </w:tc>
        <w:tc>
          <w:tcPr>
            <w:tcW w:w="1226"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1393"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坪地街道</w:t>
            </w:r>
          </w:p>
        </w:tc>
        <w:tc>
          <w:tcPr>
            <w:tcW w:w="2015"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86</w:t>
            </w:r>
          </w:p>
        </w:tc>
        <w:tc>
          <w:tcPr>
            <w:tcW w:w="1075"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3</w:t>
            </w:r>
          </w:p>
        </w:tc>
        <w:tc>
          <w:tcPr>
            <w:tcW w:w="1588"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龙城街道</w:t>
            </w:r>
          </w:p>
        </w:tc>
        <w:tc>
          <w:tcPr>
            <w:tcW w:w="2067"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35.58</w:t>
            </w:r>
          </w:p>
        </w:tc>
        <w:tc>
          <w:tcPr>
            <w:tcW w:w="1226"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1393"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龙城街道</w:t>
            </w:r>
          </w:p>
        </w:tc>
        <w:tc>
          <w:tcPr>
            <w:tcW w:w="2015"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75</w:t>
            </w:r>
          </w:p>
        </w:tc>
        <w:tc>
          <w:tcPr>
            <w:tcW w:w="1075"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4</w:t>
            </w:r>
          </w:p>
        </w:tc>
        <w:tc>
          <w:tcPr>
            <w:tcW w:w="1588"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平湖街道</w:t>
            </w:r>
          </w:p>
        </w:tc>
        <w:tc>
          <w:tcPr>
            <w:tcW w:w="2067"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30.45</w:t>
            </w:r>
          </w:p>
        </w:tc>
        <w:tc>
          <w:tcPr>
            <w:tcW w:w="1226"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1393"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平湖街道</w:t>
            </w:r>
          </w:p>
        </w:tc>
        <w:tc>
          <w:tcPr>
            <w:tcW w:w="2015"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68</w:t>
            </w:r>
          </w:p>
        </w:tc>
        <w:tc>
          <w:tcPr>
            <w:tcW w:w="1075"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5</w:t>
            </w:r>
          </w:p>
        </w:tc>
        <w:tc>
          <w:tcPr>
            <w:tcW w:w="1588"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龙岗街道</w:t>
            </w:r>
          </w:p>
        </w:tc>
        <w:tc>
          <w:tcPr>
            <w:tcW w:w="2067"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22.3</w:t>
            </w:r>
          </w:p>
        </w:tc>
        <w:tc>
          <w:tcPr>
            <w:tcW w:w="1226"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1393"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坂田街道</w:t>
            </w:r>
          </w:p>
        </w:tc>
        <w:tc>
          <w:tcPr>
            <w:tcW w:w="2015"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68</w:t>
            </w:r>
          </w:p>
        </w:tc>
        <w:tc>
          <w:tcPr>
            <w:tcW w:w="1075"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6</w:t>
            </w:r>
          </w:p>
        </w:tc>
        <w:tc>
          <w:tcPr>
            <w:tcW w:w="1588"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南湾街道</w:t>
            </w:r>
          </w:p>
        </w:tc>
        <w:tc>
          <w:tcPr>
            <w:tcW w:w="2067"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20.86</w:t>
            </w:r>
          </w:p>
        </w:tc>
        <w:tc>
          <w:tcPr>
            <w:tcW w:w="1226"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1393"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布吉街道</w:t>
            </w:r>
          </w:p>
        </w:tc>
        <w:tc>
          <w:tcPr>
            <w:tcW w:w="2015"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58</w:t>
            </w:r>
          </w:p>
        </w:tc>
        <w:tc>
          <w:tcPr>
            <w:tcW w:w="1075"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7</w:t>
            </w:r>
          </w:p>
        </w:tc>
        <w:tc>
          <w:tcPr>
            <w:tcW w:w="1588"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坂田街道</w:t>
            </w:r>
          </w:p>
        </w:tc>
        <w:tc>
          <w:tcPr>
            <w:tcW w:w="2067"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19.12</w:t>
            </w:r>
          </w:p>
        </w:tc>
        <w:tc>
          <w:tcPr>
            <w:tcW w:w="1226"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1393"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南湾街道</w:t>
            </w:r>
          </w:p>
        </w:tc>
        <w:tc>
          <w:tcPr>
            <w:tcW w:w="2015"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55</w:t>
            </w:r>
          </w:p>
        </w:tc>
        <w:tc>
          <w:tcPr>
            <w:tcW w:w="1075"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8</w:t>
            </w:r>
          </w:p>
        </w:tc>
        <w:tc>
          <w:tcPr>
            <w:tcW w:w="1588"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布吉街道</w:t>
            </w:r>
          </w:p>
        </w:tc>
        <w:tc>
          <w:tcPr>
            <w:tcW w:w="2067"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16.72</w:t>
            </w:r>
          </w:p>
        </w:tc>
        <w:tc>
          <w:tcPr>
            <w:tcW w:w="1226" w:type="dxa"/>
            <w:vAlign w:val="center"/>
          </w:tcPr>
          <w:p>
            <w:pPr>
              <w:jc w:val="center"/>
              <w:rPr>
                <w:rFonts w:hint="eastAsia"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jc w:val="center"/>
        </w:trPr>
        <w:tc>
          <w:tcPr>
            <w:tcW w:w="1393"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机动中队</w:t>
            </w:r>
          </w:p>
        </w:tc>
        <w:tc>
          <w:tcPr>
            <w:tcW w:w="2015"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156</w:t>
            </w:r>
          </w:p>
        </w:tc>
        <w:tc>
          <w:tcPr>
            <w:tcW w:w="1075"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未排名</w:t>
            </w:r>
          </w:p>
        </w:tc>
        <w:tc>
          <w:tcPr>
            <w:tcW w:w="1588"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机动中队</w:t>
            </w:r>
          </w:p>
        </w:tc>
        <w:tc>
          <w:tcPr>
            <w:tcW w:w="2067"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59.05</w:t>
            </w:r>
          </w:p>
        </w:tc>
        <w:tc>
          <w:tcPr>
            <w:tcW w:w="1226"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未排名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jc w:val="center"/>
        </w:trPr>
        <w:tc>
          <w:tcPr>
            <w:tcW w:w="1393"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合计</w:t>
            </w:r>
          </w:p>
        </w:tc>
        <w:tc>
          <w:tcPr>
            <w:tcW w:w="2015"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785</w:t>
            </w:r>
          </w:p>
        </w:tc>
        <w:tc>
          <w:tcPr>
            <w:tcW w:w="1075" w:type="dxa"/>
            <w:vAlign w:val="center"/>
          </w:tcPr>
          <w:p>
            <w:pPr>
              <w:jc w:val="center"/>
              <w:rPr>
                <w:rFonts w:hint="eastAsia" w:ascii="Times New Roman" w:hAnsi="Times New Roman" w:cs="Times New Roman"/>
                <w:color w:val="auto"/>
                <w:sz w:val="28"/>
                <w:szCs w:val="28"/>
                <w:lang w:val="en-US" w:eastAsia="zh-CN"/>
              </w:rPr>
            </w:pPr>
          </w:p>
        </w:tc>
        <w:tc>
          <w:tcPr>
            <w:tcW w:w="1588"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合计</w:t>
            </w:r>
          </w:p>
        </w:tc>
        <w:tc>
          <w:tcPr>
            <w:tcW w:w="2067" w:type="dxa"/>
            <w:vAlign w:val="center"/>
          </w:tcPr>
          <w:p>
            <w:pPr>
              <w:jc w:val="center"/>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333.45</w:t>
            </w:r>
          </w:p>
        </w:tc>
        <w:tc>
          <w:tcPr>
            <w:tcW w:w="1226" w:type="dxa"/>
            <w:vAlign w:val="center"/>
          </w:tcPr>
          <w:p>
            <w:pPr>
              <w:jc w:val="center"/>
              <w:rPr>
                <w:rFonts w:hint="eastAsia" w:ascii="Times New Roman" w:hAnsi="Times New Roman" w:cs="Times New Roman"/>
                <w:color w:val="auto"/>
                <w:sz w:val="28"/>
                <w:szCs w:val="28"/>
                <w:lang w:val="en-US" w:eastAsia="zh-CN"/>
              </w:rPr>
            </w:pPr>
          </w:p>
        </w:tc>
      </w:tr>
    </w:tbl>
    <w:p>
      <w:pPr>
        <w:tabs>
          <w:tab w:val="left" w:pos="6600"/>
        </w:tabs>
        <w:spacing w:line="600" w:lineRule="exact"/>
        <w:ind w:firstLine="640" w:firstLineChars="200"/>
        <w:rPr>
          <w:rFonts w:hint="eastAsia" w:ascii="黑体" w:eastAsia="黑体"/>
          <w:color w:val="FF0000"/>
          <w:szCs w:val="28"/>
        </w:rPr>
      </w:pPr>
    </w:p>
    <w:p>
      <w:pPr>
        <w:adjustRightInd w:val="0"/>
        <w:snapToGrid w:val="0"/>
        <w:ind w:firstLine="0" w:firstLineChars="0"/>
        <w:jc w:val="center"/>
        <w:rPr>
          <w:rFonts w:hint="eastAsia" w:ascii="方正小标宋简体" w:hAnsi="方正小标宋简体" w:eastAsia="方正小标宋简体" w:cs="方正小标宋简体"/>
          <w:color w:val="FF0000"/>
          <w:kern w:val="0"/>
          <w:sz w:val="44"/>
          <w:szCs w:val="44"/>
        </w:rPr>
        <w:sectPr>
          <w:pgSz w:w="11906" w:h="16838"/>
          <w:pgMar w:top="1474" w:right="1474" w:bottom="1474" w:left="1588" w:header="851" w:footer="992" w:gutter="0"/>
          <w:pgNumType w:fmt="numberInDash"/>
          <w:cols w:space="720" w:num="1"/>
          <w:docGrid w:linePitch="435" w:charSpace="0"/>
        </w:sect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0"/>
        <w:rPr>
          <w:color w:val="auto"/>
          <w:sz w:val="44"/>
          <w:szCs w:val="44"/>
        </w:rPr>
      </w:pPr>
      <w:r>
        <w:rPr>
          <w:rFonts w:hint="eastAsia" w:ascii="方正小标宋简体" w:hAnsi="方正小标宋简体" w:eastAsia="方正小标宋简体" w:cs="方正小标宋简体"/>
          <w:color w:val="auto"/>
          <w:kern w:val="0"/>
          <w:sz w:val="44"/>
          <w:szCs w:val="44"/>
        </w:rPr>
        <w:t>表</w:t>
      </w:r>
      <w:r>
        <w:rPr>
          <w:rFonts w:hint="eastAsia" w:ascii="方正小标宋简体" w:hAnsi="方正小标宋简体" w:eastAsia="方正小标宋简体" w:cs="方正小标宋简体"/>
          <w:color w:val="auto"/>
          <w:kern w:val="0"/>
          <w:sz w:val="44"/>
          <w:szCs w:val="44"/>
          <w:lang w:val="en-US" w:eastAsia="zh-CN"/>
        </w:rPr>
        <w:t>6</w:t>
      </w:r>
      <w:r>
        <w:rPr>
          <w:rFonts w:ascii="方正小标宋简体" w:hAnsi="方正小标宋简体" w:eastAsia="方正小标宋简体" w:cs="方正小标宋简体"/>
          <w:color w:val="auto"/>
          <w:kern w:val="0"/>
          <w:sz w:val="44"/>
          <w:szCs w:val="44"/>
        </w:rPr>
        <w:t>-1</w:t>
      </w:r>
      <w:r>
        <w:rPr>
          <w:rFonts w:hint="eastAsia" w:ascii="方正小标宋简体" w:hAnsi="方正小标宋简体" w:eastAsia="方正小标宋简体" w:cs="方正小标宋简体"/>
          <w:color w:val="auto"/>
          <w:kern w:val="0"/>
          <w:sz w:val="44"/>
          <w:szCs w:val="44"/>
        </w:rPr>
        <w:t>：龙岗区建筑施工执法工作</w:t>
      </w:r>
      <w:r>
        <w:rPr>
          <w:rFonts w:hint="eastAsia" w:ascii="方正小标宋简体" w:hAnsi="方正小标宋简体" w:eastAsia="方正小标宋简体" w:cs="方正小标宋简体"/>
          <w:color w:val="auto"/>
          <w:kern w:val="0"/>
          <w:sz w:val="44"/>
          <w:szCs w:val="44"/>
          <w:lang w:val="en-US" w:eastAsia="zh-CN"/>
        </w:rPr>
        <w:t>2020年4月份</w:t>
      </w:r>
      <w:r>
        <w:rPr>
          <w:rFonts w:hint="eastAsia" w:ascii="方正小标宋简体" w:hAnsi="方正小标宋简体" w:eastAsia="方正小标宋简体" w:cs="方正小标宋简体"/>
          <w:color w:val="auto"/>
          <w:kern w:val="0"/>
          <w:sz w:val="44"/>
          <w:szCs w:val="44"/>
        </w:rPr>
        <w:t>统计表</w:t>
      </w:r>
    </w:p>
    <w:p>
      <w:pPr>
        <w:spacing w:line="300" w:lineRule="exact"/>
        <w:ind w:firstLine="640"/>
        <w:rPr>
          <w:color w:val="auto"/>
        </w:rPr>
      </w:pPr>
    </w:p>
    <w:tbl>
      <w:tblPr>
        <w:tblStyle w:val="10"/>
        <w:tblW w:w="13705" w:type="dxa"/>
        <w:jc w:val="center"/>
        <w:tblInd w:w="0" w:type="dxa"/>
        <w:tblLayout w:type="fixed"/>
        <w:tblCellMar>
          <w:top w:w="15" w:type="dxa"/>
          <w:left w:w="15" w:type="dxa"/>
          <w:bottom w:w="15" w:type="dxa"/>
          <w:right w:w="15" w:type="dxa"/>
        </w:tblCellMar>
      </w:tblPr>
      <w:tblGrid>
        <w:gridCol w:w="923"/>
        <w:gridCol w:w="470"/>
        <w:gridCol w:w="734"/>
        <w:gridCol w:w="805"/>
        <w:gridCol w:w="803"/>
        <w:gridCol w:w="817"/>
        <w:gridCol w:w="819"/>
        <w:gridCol w:w="818"/>
        <w:gridCol w:w="818"/>
        <w:gridCol w:w="810"/>
        <w:gridCol w:w="446"/>
        <w:gridCol w:w="371"/>
        <w:gridCol w:w="818"/>
        <w:gridCol w:w="817"/>
        <w:gridCol w:w="795"/>
        <w:gridCol w:w="796"/>
        <w:gridCol w:w="804"/>
        <w:gridCol w:w="1041"/>
      </w:tblGrid>
      <w:tr>
        <w:tblPrEx>
          <w:tblLayout w:type="fixed"/>
          <w:tblCellMar>
            <w:top w:w="15" w:type="dxa"/>
            <w:left w:w="15" w:type="dxa"/>
            <w:bottom w:w="15" w:type="dxa"/>
            <w:right w:w="15" w:type="dxa"/>
          </w:tblCellMar>
        </w:tblPrEx>
        <w:trPr>
          <w:trHeight w:val="797" w:hRule="atLeast"/>
          <w:jc w:val="center"/>
        </w:trPr>
        <w:tc>
          <w:tcPr>
            <w:tcW w:w="13705" w:type="dxa"/>
            <w:gridSpan w:val="18"/>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left"/>
              <w:textAlignment w:val="center"/>
              <w:rPr>
                <w:rFonts w:hint="default" w:ascii="仿宋_GB2312" w:hAnsi="仿宋_GB2312" w:eastAsia="仿宋_GB2312" w:cs="仿宋_GB2312"/>
                <w:color w:val="auto"/>
                <w:kern w:val="0"/>
                <w:sz w:val="24"/>
                <w:szCs w:val="24"/>
                <w:lang w:val="en-US"/>
              </w:rPr>
            </w:pPr>
            <w:r>
              <w:rPr>
                <w:rFonts w:hint="eastAsia" w:ascii="宋体" w:hAnsi="宋体" w:eastAsia="宋体" w:cs="宋体"/>
                <w:b/>
                <w:bCs/>
                <w:color w:val="auto"/>
                <w:kern w:val="0"/>
                <w:sz w:val="24"/>
                <w:szCs w:val="24"/>
              </w:rPr>
              <w:t>统计时间：20</w:t>
            </w:r>
            <w:r>
              <w:rPr>
                <w:rFonts w:hint="eastAsia" w:ascii="宋体" w:hAnsi="宋体" w:eastAsia="宋体" w:cs="宋体"/>
                <w:b/>
                <w:bCs/>
                <w:color w:val="auto"/>
                <w:kern w:val="0"/>
                <w:sz w:val="24"/>
                <w:szCs w:val="24"/>
                <w:lang w:val="en-US" w:eastAsia="zh-CN"/>
              </w:rPr>
              <w:t>20</w:t>
            </w:r>
            <w:r>
              <w:rPr>
                <w:rFonts w:hint="eastAsia" w:ascii="宋体" w:hAnsi="宋体" w:eastAsia="宋体" w:cs="宋体"/>
                <w:b/>
                <w:bCs/>
                <w:color w:val="auto"/>
                <w:kern w:val="0"/>
                <w:sz w:val="24"/>
                <w:szCs w:val="24"/>
              </w:rPr>
              <w:t>年</w:t>
            </w:r>
            <w:r>
              <w:rPr>
                <w:rFonts w:hint="eastAsia" w:ascii="宋体" w:hAnsi="宋体" w:eastAsia="宋体" w:cs="宋体"/>
                <w:b/>
                <w:bCs/>
                <w:color w:val="auto"/>
                <w:kern w:val="0"/>
                <w:sz w:val="24"/>
                <w:szCs w:val="24"/>
                <w:lang w:val="en-US" w:eastAsia="zh-CN"/>
              </w:rPr>
              <w:t>4月1日</w:t>
            </w:r>
            <w:r>
              <w:rPr>
                <w:rFonts w:hint="eastAsia" w:ascii="宋体" w:hAnsi="宋体" w:eastAsia="宋体" w:cs="宋体"/>
                <w:b/>
                <w:bCs/>
                <w:color w:val="auto"/>
                <w:sz w:val="24"/>
                <w:szCs w:val="24"/>
                <w:lang w:val="en-US" w:eastAsia="zh-CN"/>
              </w:rPr>
              <w:t>至4月30日</w:t>
            </w:r>
          </w:p>
        </w:tc>
      </w:tr>
      <w:tr>
        <w:tblPrEx>
          <w:tblLayout w:type="fixed"/>
          <w:tblCellMar>
            <w:top w:w="15" w:type="dxa"/>
            <w:left w:w="15" w:type="dxa"/>
            <w:bottom w:w="15" w:type="dxa"/>
            <w:right w:w="15" w:type="dxa"/>
          </w:tblCellMar>
        </w:tblPrEx>
        <w:trPr>
          <w:trHeight w:val="797" w:hRule="atLeast"/>
          <w:jc w:val="center"/>
        </w:trPr>
        <w:tc>
          <w:tcPr>
            <w:tcW w:w="139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填报单位</w:t>
            </w:r>
          </w:p>
        </w:tc>
        <w:tc>
          <w:tcPr>
            <w:tcW w:w="5614"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区住建局</w:t>
            </w:r>
          </w:p>
        </w:tc>
        <w:tc>
          <w:tcPr>
            <w:tcW w:w="1256"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ind w:firstLine="0" w:firstLineChars="0"/>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填报时间</w:t>
            </w:r>
          </w:p>
        </w:tc>
        <w:tc>
          <w:tcPr>
            <w:tcW w:w="5442" w:type="dxa"/>
            <w:gridSpan w:val="7"/>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20</w:t>
            </w:r>
            <w:r>
              <w:rPr>
                <w:rFonts w:hint="eastAsia" w:ascii="宋体" w:hAnsi="宋体" w:eastAsia="宋体" w:cs="宋体"/>
                <w:b/>
                <w:bCs/>
                <w:color w:val="auto"/>
                <w:kern w:val="0"/>
                <w:sz w:val="24"/>
                <w:szCs w:val="24"/>
                <w:lang w:val="en-US" w:eastAsia="zh-CN"/>
              </w:rPr>
              <w:t>20</w:t>
            </w:r>
            <w:r>
              <w:rPr>
                <w:rFonts w:hint="eastAsia" w:ascii="宋体" w:hAnsi="宋体" w:eastAsia="宋体" w:cs="宋体"/>
                <w:b/>
                <w:bCs/>
                <w:color w:val="auto"/>
                <w:kern w:val="0"/>
                <w:sz w:val="24"/>
                <w:szCs w:val="24"/>
              </w:rPr>
              <w:t>年</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rPr>
              <w:t>月</w:t>
            </w:r>
            <w:r>
              <w:rPr>
                <w:rFonts w:hint="eastAsia" w:ascii="宋体" w:hAnsi="宋体" w:eastAsia="宋体" w:cs="宋体"/>
                <w:b/>
                <w:bCs/>
                <w:color w:val="auto"/>
                <w:kern w:val="0"/>
                <w:sz w:val="24"/>
                <w:szCs w:val="24"/>
                <w:lang w:val="en-US" w:eastAsia="zh-CN"/>
              </w:rPr>
              <w:t>6</w:t>
            </w:r>
            <w:r>
              <w:rPr>
                <w:rFonts w:hint="eastAsia" w:ascii="宋体" w:hAnsi="宋体" w:eastAsia="宋体" w:cs="宋体"/>
                <w:b/>
                <w:bCs/>
                <w:color w:val="auto"/>
                <w:kern w:val="0"/>
                <w:sz w:val="24"/>
                <w:szCs w:val="24"/>
              </w:rPr>
              <w:t>日</w:t>
            </w:r>
          </w:p>
        </w:tc>
      </w:tr>
      <w:tr>
        <w:tblPrEx>
          <w:tblLayout w:type="fixed"/>
          <w:tblCellMar>
            <w:top w:w="15" w:type="dxa"/>
            <w:left w:w="15" w:type="dxa"/>
            <w:bottom w:w="15" w:type="dxa"/>
            <w:right w:w="15" w:type="dxa"/>
          </w:tblCellMar>
        </w:tblPrEx>
        <w:trPr>
          <w:trHeight w:val="674" w:hRule="atLeast"/>
          <w:jc w:val="center"/>
        </w:trPr>
        <w:tc>
          <w:tcPr>
            <w:tcW w:w="92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建筑</w:t>
            </w:r>
          </w:p>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施工</w:t>
            </w:r>
          </w:p>
        </w:tc>
        <w:tc>
          <w:tcPr>
            <w:tcW w:w="120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在建工程（项）</w:t>
            </w:r>
          </w:p>
        </w:tc>
        <w:tc>
          <w:tcPr>
            <w:tcW w:w="80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组织检查（人次）</w:t>
            </w:r>
          </w:p>
        </w:tc>
        <w:tc>
          <w:tcPr>
            <w:tcW w:w="80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检查项目（项次）</w:t>
            </w:r>
          </w:p>
        </w:tc>
        <w:tc>
          <w:tcPr>
            <w:tcW w:w="408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隐患排查整治情况</w:t>
            </w:r>
          </w:p>
        </w:tc>
        <w:tc>
          <w:tcPr>
            <w:tcW w:w="5888"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检查执法情况</w:t>
            </w:r>
          </w:p>
        </w:tc>
      </w:tr>
      <w:tr>
        <w:tblPrEx>
          <w:tblLayout w:type="fixed"/>
          <w:tblCellMar>
            <w:top w:w="15" w:type="dxa"/>
            <w:left w:w="15" w:type="dxa"/>
            <w:bottom w:w="15" w:type="dxa"/>
            <w:right w:w="15" w:type="dxa"/>
          </w:tblCellMar>
        </w:tblPrEx>
        <w:trPr>
          <w:trHeight w:val="821"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b w:val="0"/>
                <w:bCs w:val="0"/>
                <w:color w:val="auto"/>
                <w:sz w:val="24"/>
                <w:szCs w:val="24"/>
              </w:rPr>
            </w:pPr>
          </w:p>
        </w:tc>
        <w:tc>
          <w:tcPr>
            <w:tcW w:w="120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b w:val="0"/>
                <w:bCs w:val="0"/>
                <w:color w:val="auto"/>
                <w:sz w:val="24"/>
                <w:szCs w:val="24"/>
              </w:rPr>
            </w:pPr>
          </w:p>
        </w:tc>
        <w:tc>
          <w:tcPr>
            <w:tcW w:w="80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b w:val="0"/>
                <w:bCs w:val="0"/>
                <w:color w:val="auto"/>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b w:val="0"/>
                <w:bCs w:val="0"/>
                <w:color w:val="auto"/>
                <w:sz w:val="24"/>
                <w:szCs w:val="24"/>
              </w:rPr>
            </w:pPr>
          </w:p>
        </w:tc>
        <w:tc>
          <w:tcPr>
            <w:tcW w:w="163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排查（项）</w:t>
            </w:r>
          </w:p>
        </w:tc>
        <w:tc>
          <w:tcPr>
            <w:tcW w:w="163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已整改（项）</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整改率（%）</w:t>
            </w:r>
          </w:p>
        </w:tc>
        <w:tc>
          <w:tcPr>
            <w:tcW w:w="245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执法文书情况</w:t>
            </w:r>
          </w:p>
        </w:tc>
        <w:tc>
          <w:tcPr>
            <w:tcW w:w="343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行政处罚情况</w:t>
            </w:r>
          </w:p>
        </w:tc>
      </w:tr>
      <w:tr>
        <w:tblPrEx>
          <w:tblLayout w:type="fixed"/>
          <w:tblCellMar>
            <w:top w:w="15" w:type="dxa"/>
            <w:left w:w="15" w:type="dxa"/>
            <w:bottom w:w="15" w:type="dxa"/>
            <w:right w:w="15" w:type="dxa"/>
          </w:tblCellMar>
        </w:tblPrEx>
        <w:trPr>
          <w:trHeight w:val="75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b w:val="0"/>
                <w:bCs w:val="0"/>
                <w:color w:val="auto"/>
                <w:sz w:val="24"/>
                <w:szCs w:val="24"/>
              </w:rPr>
            </w:pPr>
          </w:p>
        </w:tc>
        <w:tc>
          <w:tcPr>
            <w:tcW w:w="120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b w:val="0"/>
                <w:bCs w:val="0"/>
                <w:color w:val="auto"/>
                <w:sz w:val="24"/>
                <w:szCs w:val="24"/>
              </w:rPr>
            </w:pPr>
          </w:p>
        </w:tc>
        <w:tc>
          <w:tcPr>
            <w:tcW w:w="80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b w:val="0"/>
                <w:bCs w:val="0"/>
                <w:color w:val="auto"/>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b w:val="0"/>
                <w:bCs w:val="0"/>
                <w:color w:val="auto"/>
                <w:sz w:val="24"/>
                <w:szCs w:val="24"/>
              </w:rPr>
            </w:pPr>
          </w:p>
        </w:tc>
        <w:tc>
          <w:tcPr>
            <w:tcW w:w="163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default" w:ascii="仿宋_GB2312" w:hAnsi="仿宋_GB2312" w:eastAsia="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1509</w:t>
            </w:r>
          </w:p>
        </w:tc>
        <w:tc>
          <w:tcPr>
            <w:tcW w:w="163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default" w:ascii="仿宋_GB2312" w:hAnsi="仿宋_GB2312" w:eastAsia="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1509</w:t>
            </w: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b w:val="0"/>
                <w:bCs w:val="0"/>
                <w:color w:val="auto"/>
                <w:sz w:val="24"/>
                <w:szCs w:val="24"/>
              </w:rPr>
            </w:pPr>
          </w:p>
        </w:tc>
        <w:tc>
          <w:tcPr>
            <w:tcW w:w="81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责令停工（份）</w:t>
            </w:r>
          </w:p>
        </w:tc>
        <w:tc>
          <w:tcPr>
            <w:tcW w:w="81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责令整改（份）</w:t>
            </w:r>
          </w:p>
        </w:tc>
        <w:tc>
          <w:tcPr>
            <w:tcW w:w="8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kern w:val="0"/>
                <w:sz w:val="24"/>
                <w:szCs w:val="24"/>
              </w:rPr>
            </w:pPr>
          </w:p>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省动态扣分（份）</w:t>
            </w:r>
          </w:p>
        </w:tc>
        <w:tc>
          <w:tcPr>
            <w:tcW w:w="795" w:type="dxa"/>
            <w:vMerge w:val="restart"/>
            <w:tcBorders>
              <w:top w:val="single" w:color="000000" w:sz="4" w:space="0"/>
              <w:left w:val="single" w:color="000000" w:sz="4" w:space="0"/>
              <w:right w:val="single" w:color="000000" w:sz="4" w:space="0"/>
            </w:tcBorders>
            <w:vAlign w:val="center"/>
          </w:tcPr>
          <w:p>
            <w:pPr>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行政处罚决定书（份）</w:t>
            </w:r>
          </w:p>
        </w:tc>
        <w:tc>
          <w:tcPr>
            <w:tcW w:w="796" w:type="dxa"/>
            <w:vMerge w:val="restart"/>
            <w:tcBorders>
              <w:top w:val="single" w:color="000000" w:sz="4" w:space="0"/>
              <w:left w:val="single" w:color="000000" w:sz="4" w:space="0"/>
              <w:right w:val="single" w:color="000000" w:sz="4" w:space="0"/>
            </w:tcBorders>
            <w:vAlign w:val="center"/>
          </w:tcPr>
          <w:p>
            <w:pPr>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同比（%）</w:t>
            </w:r>
          </w:p>
        </w:tc>
        <w:tc>
          <w:tcPr>
            <w:tcW w:w="8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处罚罚款（万元）</w:t>
            </w:r>
          </w:p>
        </w:tc>
        <w:tc>
          <w:tcPr>
            <w:tcW w:w="1041" w:type="dxa"/>
            <w:vMerge w:val="restart"/>
            <w:tcBorders>
              <w:top w:val="single" w:color="000000" w:sz="4" w:space="0"/>
              <w:left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同比</w:t>
            </w:r>
          </w:p>
          <w:p>
            <w:pPr>
              <w:widowControl/>
              <w:spacing w:line="400" w:lineRule="exact"/>
              <w:ind w:firstLine="0" w:firstLineChars="0"/>
              <w:jc w:val="center"/>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val="0"/>
                <w:bCs w:val="0"/>
                <w:color w:val="auto"/>
                <w:kern w:val="0"/>
                <w:sz w:val="24"/>
                <w:szCs w:val="24"/>
              </w:rPr>
              <w:t>（%）</w:t>
            </w:r>
          </w:p>
        </w:tc>
      </w:tr>
      <w:tr>
        <w:tblPrEx>
          <w:tblLayout w:type="fixed"/>
          <w:tblCellMar>
            <w:top w:w="15" w:type="dxa"/>
            <w:left w:w="15" w:type="dxa"/>
            <w:bottom w:w="15" w:type="dxa"/>
            <w:right w:w="15" w:type="dxa"/>
          </w:tblCellMar>
        </w:tblPrEx>
        <w:trPr>
          <w:trHeight w:val="1797"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color w:val="auto"/>
                <w:sz w:val="24"/>
                <w:szCs w:val="24"/>
              </w:rPr>
            </w:pPr>
          </w:p>
        </w:tc>
        <w:tc>
          <w:tcPr>
            <w:tcW w:w="120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color w:val="auto"/>
                <w:sz w:val="24"/>
                <w:szCs w:val="24"/>
              </w:rPr>
            </w:pPr>
          </w:p>
        </w:tc>
        <w:tc>
          <w:tcPr>
            <w:tcW w:w="80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color w:val="auto"/>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color w:val="auto"/>
                <w:sz w:val="24"/>
                <w:szCs w:val="24"/>
              </w:rPr>
            </w:pP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消防隐患（项）</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其他隐患（项）</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消防隐患已整改（项）</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其他隐患已整改（项）</w:t>
            </w: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b/>
                <w:bCs/>
                <w:color w:val="auto"/>
                <w:sz w:val="24"/>
                <w:szCs w:val="24"/>
              </w:rPr>
            </w:pPr>
          </w:p>
        </w:tc>
        <w:tc>
          <w:tcPr>
            <w:tcW w:w="8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b/>
                <w:bCs/>
                <w:color w:val="auto"/>
                <w:sz w:val="24"/>
                <w:szCs w:val="24"/>
              </w:rPr>
            </w:pPr>
          </w:p>
        </w:tc>
        <w:tc>
          <w:tcPr>
            <w:tcW w:w="818"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b/>
                <w:bCs/>
                <w:color w:val="auto"/>
                <w:sz w:val="24"/>
                <w:szCs w:val="24"/>
              </w:rPr>
            </w:pPr>
          </w:p>
        </w:tc>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b/>
                <w:bCs/>
                <w:color w:val="auto"/>
                <w:sz w:val="24"/>
                <w:szCs w:val="24"/>
              </w:rPr>
            </w:pPr>
          </w:p>
        </w:tc>
        <w:tc>
          <w:tcPr>
            <w:tcW w:w="795" w:type="dxa"/>
            <w:vMerge w:val="continue"/>
            <w:tcBorders>
              <w:left w:val="single" w:color="000000" w:sz="4" w:space="0"/>
              <w:bottom w:val="single" w:color="000000" w:sz="4" w:space="0"/>
              <w:right w:val="single" w:color="000000" w:sz="4" w:space="0"/>
            </w:tcBorders>
            <w:vAlign w:val="center"/>
          </w:tcPr>
          <w:p>
            <w:pPr>
              <w:spacing w:line="400" w:lineRule="exact"/>
              <w:ind w:firstLine="0" w:firstLineChars="0"/>
              <w:jc w:val="center"/>
              <w:textAlignment w:val="center"/>
              <w:rPr>
                <w:rFonts w:hint="eastAsia" w:ascii="仿宋_GB2312" w:hAnsi="仿宋_GB2312" w:eastAsia="仿宋_GB2312" w:cs="仿宋_GB2312"/>
                <w:b/>
                <w:bCs/>
                <w:color w:val="auto"/>
                <w:sz w:val="24"/>
                <w:szCs w:val="24"/>
              </w:rPr>
            </w:pPr>
          </w:p>
        </w:tc>
        <w:tc>
          <w:tcPr>
            <w:tcW w:w="796" w:type="dxa"/>
            <w:vMerge w:val="continue"/>
            <w:tcBorders>
              <w:left w:val="single" w:color="000000" w:sz="4" w:space="0"/>
              <w:bottom w:val="single" w:color="000000" w:sz="4" w:space="0"/>
              <w:right w:val="single" w:color="000000" w:sz="4" w:space="0"/>
            </w:tcBorders>
            <w:vAlign w:val="center"/>
          </w:tcPr>
          <w:p>
            <w:pPr>
              <w:spacing w:line="400" w:lineRule="exact"/>
              <w:ind w:firstLine="0" w:firstLineChars="0"/>
              <w:jc w:val="center"/>
              <w:textAlignment w:val="center"/>
              <w:rPr>
                <w:rFonts w:hint="eastAsia" w:ascii="仿宋_GB2312" w:hAnsi="仿宋_GB2312" w:eastAsia="仿宋_GB2312" w:cs="仿宋_GB2312"/>
                <w:b/>
                <w:bCs/>
                <w:color w:val="auto"/>
                <w:sz w:val="24"/>
                <w:szCs w:val="24"/>
              </w:rPr>
            </w:pPr>
          </w:p>
        </w:tc>
        <w:tc>
          <w:tcPr>
            <w:tcW w:w="804"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color w:val="auto"/>
                <w:sz w:val="24"/>
                <w:szCs w:val="24"/>
              </w:rPr>
            </w:pPr>
          </w:p>
        </w:tc>
        <w:tc>
          <w:tcPr>
            <w:tcW w:w="1041" w:type="dxa"/>
            <w:vMerge w:val="continue"/>
            <w:tcBorders>
              <w:left w:val="single" w:color="000000" w:sz="4" w:space="0"/>
              <w:bottom w:val="nil"/>
              <w:right w:val="single" w:color="000000" w:sz="4" w:space="0"/>
            </w:tcBorders>
            <w:vAlign w:val="center"/>
          </w:tcPr>
          <w:p>
            <w:pPr>
              <w:spacing w:line="400" w:lineRule="exact"/>
              <w:ind w:firstLine="0" w:firstLineChars="0"/>
              <w:jc w:val="center"/>
              <w:rPr>
                <w:rFonts w:hint="eastAsia" w:ascii="仿宋_GB2312" w:hAnsi="仿宋_GB2312" w:eastAsia="仿宋_GB2312" w:cs="仿宋_GB2312"/>
                <w:color w:val="auto"/>
                <w:sz w:val="24"/>
                <w:szCs w:val="24"/>
              </w:rPr>
            </w:pPr>
          </w:p>
        </w:tc>
      </w:tr>
      <w:tr>
        <w:tblPrEx>
          <w:tblLayout w:type="fixed"/>
          <w:tblCellMar>
            <w:top w:w="15" w:type="dxa"/>
            <w:left w:w="15" w:type="dxa"/>
            <w:bottom w:w="15" w:type="dxa"/>
            <w:right w:w="15" w:type="dxa"/>
          </w:tblCellMar>
        </w:tblPrEx>
        <w:trPr>
          <w:trHeight w:val="1104" w:hRule="atLeast"/>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合计</w:t>
            </w: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294</w:t>
            </w:r>
          </w:p>
        </w:tc>
        <w:tc>
          <w:tcPr>
            <w:tcW w:w="80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1122</w:t>
            </w:r>
          </w:p>
        </w:tc>
        <w:tc>
          <w:tcPr>
            <w:tcW w:w="80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308</w:t>
            </w:r>
          </w:p>
        </w:tc>
        <w:tc>
          <w:tcPr>
            <w:tcW w:w="81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116</w:t>
            </w: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1393</w:t>
            </w:r>
          </w:p>
        </w:tc>
        <w:tc>
          <w:tcPr>
            <w:tcW w:w="81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116</w:t>
            </w:r>
          </w:p>
        </w:tc>
        <w:tc>
          <w:tcPr>
            <w:tcW w:w="81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1393</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100%</w:t>
            </w:r>
          </w:p>
        </w:tc>
        <w:tc>
          <w:tcPr>
            <w:tcW w:w="81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13</w:t>
            </w:r>
          </w:p>
        </w:tc>
        <w:tc>
          <w:tcPr>
            <w:tcW w:w="81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92</w:t>
            </w:r>
          </w:p>
        </w:tc>
        <w:tc>
          <w:tcPr>
            <w:tcW w:w="81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16</w:t>
            </w:r>
          </w:p>
        </w:tc>
        <w:tc>
          <w:tcPr>
            <w:tcW w:w="796"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上升100.0%</w:t>
            </w:r>
          </w:p>
        </w:tc>
        <w:tc>
          <w:tcPr>
            <w:tcW w:w="804"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33.01</w:t>
            </w:r>
          </w:p>
        </w:tc>
        <w:tc>
          <w:tcPr>
            <w:tcW w:w="104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上升667.00%</w:t>
            </w:r>
          </w:p>
        </w:tc>
      </w:tr>
    </w:tbl>
    <w:p>
      <w:pPr>
        <w:adjustRightInd w:val="0"/>
        <w:snapToGrid w:val="0"/>
        <w:ind w:firstLine="0" w:firstLineChars="0"/>
        <w:jc w:val="center"/>
        <w:rPr>
          <w:rFonts w:hint="eastAsia" w:ascii="方正小标宋简体" w:hAnsi="方正小标宋简体" w:eastAsia="方正小标宋简体" w:cs="方正小标宋简体"/>
          <w:color w:val="FF0000"/>
          <w:kern w:val="0"/>
          <w:sz w:val="44"/>
          <w:szCs w:val="44"/>
        </w:rPr>
        <w:sectPr>
          <w:pgSz w:w="16838" w:h="11906" w:orient="landscape"/>
          <w:pgMar w:top="1587" w:right="1474" w:bottom="1474" w:left="1474" w:header="851" w:footer="992" w:gutter="0"/>
          <w:pgNumType w:fmt="numberInDash"/>
          <w:cols w:space="0" w:num="1"/>
          <w:rtlGutter w:val="0"/>
          <w:docGrid w:linePitch="435" w:charSpace="0"/>
        </w:sect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0"/>
        <w:rPr>
          <w:color w:val="auto"/>
          <w:sz w:val="44"/>
          <w:szCs w:val="44"/>
        </w:rPr>
      </w:pPr>
      <w:r>
        <w:rPr>
          <w:rFonts w:hint="eastAsia" w:ascii="方正小标宋简体" w:hAnsi="方正小标宋简体" w:eastAsia="方正小标宋简体" w:cs="方正小标宋简体"/>
          <w:color w:val="auto"/>
          <w:kern w:val="0"/>
          <w:sz w:val="44"/>
          <w:szCs w:val="44"/>
        </w:rPr>
        <w:t>表</w:t>
      </w:r>
      <w:r>
        <w:rPr>
          <w:rFonts w:hint="eastAsia" w:ascii="方正小标宋简体" w:hAnsi="方正小标宋简体" w:eastAsia="方正小标宋简体" w:cs="方正小标宋简体"/>
          <w:color w:val="auto"/>
          <w:kern w:val="0"/>
          <w:sz w:val="44"/>
          <w:szCs w:val="44"/>
          <w:lang w:val="en-US" w:eastAsia="zh-CN"/>
        </w:rPr>
        <w:t>6</w:t>
      </w:r>
      <w:r>
        <w:rPr>
          <w:rFonts w:ascii="方正小标宋简体" w:hAnsi="方正小标宋简体" w:eastAsia="方正小标宋简体" w:cs="方正小标宋简体"/>
          <w:color w:val="auto"/>
          <w:kern w:val="0"/>
          <w:sz w:val="44"/>
          <w:szCs w:val="44"/>
        </w:rPr>
        <w:t>-</w:t>
      </w:r>
      <w:r>
        <w:rPr>
          <w:rFonts w:hint="eastAsia" w:ascii="方正小标宋简体" w:hAnsi="方正小标宋简体" w:eastAsia="方正小标宋简体" w:cs="方正小标宋简体"/>
          <w:color w:val="auto"/>
          <w:kern w:val="0"/>
          <w:sz w:val="44"/>
          <w:szCs w:val="44"/>
          <w:lang w:val="en-US" w:eastAsia="zh-CN"/>
        </w:rPr>
        <w:t>2</w:t>
      </w:r>
      <w:r>
        <w:rPr>
          <w:rFonts w:hint="eastAsia" w:ascii="方正小标宋简体" w:hAnsi="方正小标宋简体" w:eastAsia="方正小标宋简体" w:cs="方正小标宋简体"/>
          <w:color w:val="auto"/>
          <w:kern w:val="0"/>
          <w:sz w:val="44"/>
          <w:szCs w:val="44"/>
        </w:rPr>
        <w:t>：龙岗区建筑施工执法工作</w:t>
      </w:r>
      <w:r>
        <w:rPr>
          <w:rFonts w:hint="eastAsia" w:ascii="方正小标宋简体" w:hAnsi="方正小标宋简体" w:eastAsia="方正小标宋简体" w:cs="方正小标宋简体"/>
          <w:color w:val="auto"/>
          <w:kern w:val="0"/>
          <w:sz w:val="44"/>
          <w:szCs w:val="44"/>
          <w:lang w:val="en-US" w:eastAsia="zh-CN"/>
        </w:rPr>
        <w:t>2020年1-4月份</w:t>
      </w:r>
      <w:r>
        <w:rPr>
          <w:rFonts w:hint="eastAsia" w:ascii="方正小标宋简体" w:hAnsi="方正小标宋简体" w:eastAsia="方正小标宋简体" w:cs="方正小标宋简体"/>
          <w:color w:val="auto"/>
          <w:kern w:val="0"/>
          <w:sz w:val="44"/>
          <w:szCs w:val="44"/>
        </w:rPr>
        <w:t>统计表</w:t>
      </w:r>
    </w:p>
    <w:p>
      <w:pPr>
        <w:spacing w:line="300" w:lineRule="exact"/>
        <w:ind w:firstLine="640"/>
        <w:rPr>
          <w:color w:val="auto"/>
        </w:rPr>
      </w:pPr>
    </w:p>
    <w:tbl>
      <w:tblPr>
        <w:tblStyle w:val="10"/>
        <w:tblW w:w="13655" w:type="dxa"/>
        <w:jc w:val="center"/>
        <w:tblInd w:w="0" w:type="dxa"/>
        <w:tblLayout w:type="fixed"/>
        <w:tblCellMar>
          <w:top w:w="15" w:type="dxa"/>
          <w:left w:w="15" w:type="dxa"/>
          <w:bottom w:w="15" w:type="dxa"/>
          <w:right w:w="15" w:type="dxa"/>
        </w:tblCellMar>
      </w:tblPr>
      <w:tblGrid>
        <w:gridCol w:w="923"/>
        <w:gridCol w:w="470"/>
        <w:gridCol w:w="734"/>
        <w:gridCol w:w="805"/>
        <w:gridCol w:w="803"/>
        <w:gridCol w:w="817"/>
        <w:gridCol w:w="819"/>
        <w:gridCol w:w="818"/>
        <w:gridCol w:w="818"/>
        <w:gridCol w:w="810"/>
        <w:gridCol w:w="446"/>
        <w:gridCol w:w="371"/>
        <w:gridCol w:w="818"/>
        <w:gridCol w:w="817"/>
        <w:gridCol w:w="795"/>
        <w:gridCol w:w="796"/>
        <w:gridCol w:w="1001"/>
        <w:gridCol w:w="794"/>
      </w:tblGrid>
      <w:tr>
        <w:tblPrEx>
          <w:tblLayout w:type="fixed"/>
          <w:tblCellMar>
            <w:top w:w="15" w:type="dxa"/>
            <w:left w:w="15" w:type="dxa"/>
            <w:bottom w:w="15" w:type="dxa"/>
            <w:right w:w="15" w:type="dxa"/>
          </w:tblCellMar>
        </w:tblPrEx>
        <w:trPr>
          <w:trHeight w:val="797" w:hRule="atLeast"/>
          <w:jc w:val="center"/>
        </w:trPr>
        <w:tc>
          <w:tcPr>
            <w:tcW w:w="13655" w:type="dxa"/>
            <w:gridSpan w:val="18"/>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left"/>
              <w:textAlignment w:val="center"/>
              <w:rPr>
                <w:rFonts w:hint="eastAsia" w:ascii="仿宋_GB2312" w:hAnsi="仿宋_GB2312" w:eastAsia="仿宋_GB2312" w:cs="仿宋_GB2312"/>
                <w:color w:val="auto"/>
                <w:kern w:val="0"/>
                <w:sz w:val="24"/>
                <w:szCs w:val="24"/>
              </w:rPr>
            </w:pPr>
            <w:r>
              <w:rPr>
                <w:rFonts w:hint="eastAsia" w:ascii="宋体" w:hAnsi="宋体" w:eastAsia="宋体" w:cs="宋体"/>
                <w:b/>
                <w:bCs/>
                <w:color w:val="auto"/>
                <w:kern w:val="0"/>
                <w:sz w:val="24"/>
                <w:szCs w:val="24"/>
              </w:rPr>
              <w:t>统计时间：20</w:t>
            </w:r>
            <w:r>
              <w:rPr>
                <w:rFonts w:hint="eastAsia" w:ascii="宋体" w:hAnsi="宋体" w:eastAsia="宋体" w:cs="宋体"/>
                <w:b/>
                <w:bCs/>
                <w:color w:val="auto"/>
                <w:kern w:val="0"/>
                <w:sz w:val="24"/>
                <w:szCs w:val="24"/>
                <w:lang w:val="en-US" w:eastAsia="zh-CN"/>
              </w:rPr>
              <w:t>20</w:t>
            </w:r>
            <w:r>
              <w:rPr>
                <w:rFonts w:hint="eastAsia" w:ascii="宋体" w:hAnsi="宋体" w:eastAsia="宋体" w:cs="宋体"/>
                <w:b/>
                <w:bCs/>
                <w:color w:val="auto"/>
                <w:kern w:val="0"/>
                <w:sz w:val="24"/>
                <w:szCs w:val="24"/>
              </w:rPr>
              <w:t>年1月1日至</w:t>
            </w:r>
            <w:r>
              <w:rPr>
                <w:rFonts w:hint="eastAsia" w:ascii="宋体" w:hAnsi="宋体" w:eastAsia="宋体" w:cs="宋体"/>
                <w:b/>
                <w:bCs/>
                <w:color w:val="auto"/>
                <w:kern w:val="0"/>
                <w:sz w:val="24"/>
                <w:szCs w:val="24"/>
                <w:lang w:val="en-US" w:eastAsia="zh-CN"/>
              </w:rPr>
              <w:t>4</w:t>
            </w:r>
            <w:r>
              <w:rPr>
                <w:rFonts w:hint="eastAsia" w:ascii="宋体" w:hAnsi="宋体" w:eastAsia="宋体" w:cs="宋体"/>
                <w:b/>
                <w:bCs/>
                <w:color w:val="auto"/>
                <w:kern w:val="0"/>
                <w:sz w:val="24"/>
                <w:szCs w:val="24"/>
              </w:rPr>
              <w:t>月</w:t>
            </w:r>
            <w:r>
              <w:rPr>
                <w:rFonts w:hint="eastAsia" w:ascii="宋体" w:hAnsi="宋体" w:eastAsia="宋体" w:cs="宋体"/>
                <w:b/>
                <w:bCs/>
                <w:color w:val="auto"/>
                <w:kern w:val="0"/>
                <w:sz w:val="24"/>
                <w:szCs w:val="24"/>
                <w:lang w:val="en-US" w:eastAsia="zh-CN"/>
              </w:rPr>
              <w:t>30</w:t>
            </w:r>
            <w:r>
              <w:rPr>
                <w:rFonts w:hint="eastAsia" w:ascii="宋体" w:hAnsi="宋体" w:eastAsia="宋体" w:cs="宋体"/>
                <w:b/>
                <w:bCs/>
                <w:color w:val="auto"/>
                <w:kern w:val="0"/>
                <w:sz w:val="24"/>
                <w:szCs w:val="24"/>
              </w:rPr>
              <w:t>日</w:t>
            </w:r>
          </w:p>
        </w:tc>
      </w:tr>
      <w:tr>
        <w:tblPrEx>
          <w:tblLayout w:type="fixed"/>
          <w:tblCellMar>
            <w:top w:w="15" w:type="dxa"/>
            <w:left w:w="15" w:type="dxa"/>
            <w:bottom w:w="15" w:type="dxa"/>
            <w:right w:w="15" w:type="dxa"/>
          </w:tblCellMar>
        </w:tblPrEx>
        <w:trPr>
          <w:trHeight w:val="797" w:hRule="atLeast"/>
          <w:jc w:val="center"/>
        </w:trPr>
        <w:tc>
          <w:tcPr>
            <w:tcW w:w="139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填报单位</w:t>
            </w:r>
          </w:p>
        </w:tc>
        <w:tc>
          <w:tcPr>
            <w:tcW w:w="5614"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区住建局</w:t>
            </w:r>
          </w:p>
        </w:tc>
        <w:tc>
          <w:tcPr>
            <w:tcW w:w="1256"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exact"/>
              <w:ind w:firstLine="0" w:firstLineChars="0"/>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填报时间</w:t>
            </w:r>
          </w:p>
        </w:tc>
        <w:tc>
          <w:tcPr>
            <w:tcW w:w="5392" w:type="dxa"/>
            <w:gridSpan w:val="7"/>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20</w:t>
            </w:r>
            <w:r>
              <w:rPr>
                <w:rFonts w:hint="eastAsia" w:ascii="宋体" w:hAnsi="宋体" w:eastAsia="宋体" w:cs="宋体"/>
                <w:b/>
                <w:bCs/>
                <w:color w:val="auto"/>
                <w:kern w:val="0"/>
                <w:sz w:val="24"/>
                <w:szCs w:val="24"/>
                <w:lang w:val="en-US" w:eastAsia="zh-CN"/>
              </w:rPr>
              <w:t>20</w:t>
            </w:r>
            <w:r>
              <w:rPr>
                <w:rFonts w:hint="eastAsia" w:ascii="宋体" w:hAnsi="宋体" w:eastAsia="宋体" w:cs="宋体"/>
                <w:b/>
                <w:bCs/>
                <w:color w:val="auto"/>
                <w:kern w:val="0"/>
                <w:sz w:val="24"/>
                <w:szCs w:val="24"/>
              </w:rPr>
              <w:t>年</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rPr>
              <w:t>月</w:t>
            </w:r>
            <w:r>
              <w:rPr>
                <w:rFonts w:hint="eastAsia" w:ascii="宋体" w:hAnsi="宋体" w:eastAsia="宋体" w:cs="宋体"/>
                <w:b/>
                <w:bCs/>
                <w:color w:val="auto"/>
                <w:kern w:val="0"/>
                <w:sz w:val="24"/>
                <w:szCs w:val="24"/>
                <w:lang w:val="en-US" w:eastAsia="zh-CN"/>
              </w:rPr>
              <w:t>6</w:t>
            </w:r>
            <w:r>
              <w:rPr>
                <w:rFonts w:hint="eastAsia" w:ascii="宋体" w:hAnsi="宋体" w:eastAsia="宋体" w:cs="宋体"/>
                <w:b/>
                <w:bCs/>
                <w:color w:val="auto"/>
                <w:kern w:val="0"/>
                <w:sz w:val="24"/>
                <w:szCs w:val="24"/>
              </w:rPr>
              <w:t>日</w:t>
            </w:r>
          </w:p>
        </w:tc>
      </w:tr>
      <w:tr>
        <w:tblPrEx>
          <w:tblLayout w:type="fixed"/>
          <w:tblCellMar>
            <w:top w:w="15" w:type="dxa"/>
            <w:left w:w="15" w:type="dxa"/>
            <w:bottom w:w="15" w:type="dxa"/>
            <w:right w:w="15" w:type="dxa"/>
          </w:tblCellMar>
        </w:tblPrEx>
        <w:trPr>
          <w:trHeight w:val="674" w:hRule="atLeast"/>
          <w:jc w:val="center"/>
        </w:trPr>
        <w:tc>
          <w:tcPr>
            <w:tcW w:w="92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建筑</w:t>
            </w:r>
          </w:p>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施工</w:t>
            </w:r>
          </w:p>
        </w:tc>
        <w:tc>
          <w:tcPr>
            <w:tcW w:w="120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在建工程（项）</w:t>
            </w:r>
          </w:p>
        </w:tc>
        <w:tc>
          <w:tcPr>
            <w:tcW w:w="80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组织检查（人次）</w:t>
            </w:r>
          </w:p>
        </w:tc>
        <w:tc>
          <w:tcPr>
            <w:tcW w:w="80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检查项目（项次）</w:t>
            </w:r>
          </w:p>
        </w:tc>
        <w:tc>
          <w:tcPr>
            <w:tcW w:w="408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隐患排查整治情况</w:t>
            </w:r>
          </w:p>
        </w:tc>
        <w:tc>
          <w:tcPr>
            <w:tcW w:w="5838"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检查执法情况</w:t>
            </w:r>
          </w:p>
        </w:tc>
      </w:tr>
      <w:tr>
        <w:tblPrEx>
          <w:tblLayout w:type="fixed"/>
          <w:tblCellMar>
            <w:top w:w="15" w:type="dxa"/>
            <w:left w:w="15" w:type="dxa"/>
            <w:bottom w:w="15" w:type="dxa"/>
            <w:right w:w="15" w:type="dxa"/>
          </w:tblCellMar>
        </w:tblPrEx>
        <w:trPr>
          <w:trHeight w:val="821"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b w:val="0"/>
                <w:bCs w:val="0"/>
                <w:color w:val="auto"/>
                <w:sz w:val="24"/>
                <w:szCs w:val="24"/>
              </w:rPr>
            </w:pPr>
          </w:p>
        </w:tc>
        <w:tc>
          <w:tcPr>
            <w:tcW w:w="120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b w:val="0"/>
                <w:bCs w:val="0"/>
                <w:color w:val="auto"/>
                <w:sz w:val="24"/>
                <w:szCs w:val="24"/>
              </w:rPr>
            </w:pPr>
          </w:p>
        </w:tc>
        <w:tc>
          <w:tcPr>
            <w:tcW w:w="80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b w:val="0"/>
                <w:bCs w:val="0"/>
                <w:color w:val="auto"/>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b w:val="0"/>
                <w:bCs w:val="0"/>
                <w:color w:val="auto"/>
                <w:sz w:val="24"/>
                <w:szCs w:val="24"/>
              </w:rPr>
            </w:pPr>
          </w:p>
        </w:tc>
        <w:tc>
          <w:tcPr>
            <w:tcW w:w="163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排查（项）</w:t>
            </w:r>
          </w:p>
        </w:tc>
        <w:tc>
          <w:tcPr>
            <w:tcW w:w="163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已整改（项）</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整改率（%）</w:t>
            </w:r>
          </w:p>
        </w:tc>
        <w:tc>
          <w:tcPr>
            <w:tcW w:w="245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执法文书情况</w:t>
            </w:r>
          </w:p>
        </w:tc>
        <w:tc>
          <w:tcPr>
            <w:tcW w:w="338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行政处罚情况</w:t>
            </w:r>
          </w:p>
        </w:tc>
      </w:tr>
      <w:tr>
        <w:tblPrEx>
          <w:tblLayout w:type="fixed"/>
          <w:tblCellMar>
            <w:top w:w="15" w:type="dxa"/>
            <w:left w:w="15" w:type="dxa"/>
            <w:bottom w:w="15" w:type="dxa"/>
            <w:right w:w="15" w:type="dxa"/>
          </w:tblCellMar>
        </w:tblPrEx>
        <w:trPr>
          <w:trHeight w:val="750"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b w:val="0"/>
                <w:bCs w:val="0"/>
                <w:color w:val="auto"/>
                <w:sz w:val="24"/>
                <w:szCs w:val="24"/>
              </w:rPr>
            </w:pPr>
          </w:p>
        </w:tc>
        <w:tc>
          <w:tcPr>
            <w:tcW w:w="120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b w:val="0"/>
                <w:bCs w:val="0"/>
                <w:color w:val="auto"/>
                <w:sz w:val="24"/>
                <w:szCs w:val="24"/>
              </w:rPr>
            </w:pPr>
          </w:p>
        </w:tc>
        <w:tc>
          <w:tcPr>
            <w:tcW w:w="80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b w:val="0"/>
                <w:bCs w:val="0"/>
                <w:color w:val="auto"/>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b w:val="0"/>
                <w:bCs w:val="0"/>
                <w:color w:val="auto"/>
                <w:sz w:val="24"/>
                <w:szCs w:val="24"/>
              </w:rPr>
            </w:pPr>
          </w:p>
        </w:tc>
        <w:tc>
          <w:tcPr>
            <w:tcW w:w="16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3465</w:t>
            </w:r>
          </w:p>
        </w:tc>
        <w:tc>
          <w:tcPr>
            <w:tcW w:w="16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cs="仿宋_GB2312"/>
                <w:i w:val="0"/>
                <w:color w:val="auto"/>
                <w:kern w:val="0"/>
                <w:sz w:val="24"/>
                <w:szCs w:val="24"/>
                <w:u w:val="none"/>
                <w:lang w:val="en-US" w:eastAsia="zh-CN" w:bidi="ar"/>
              </w:rPr>
              <w:t>3465</w:t>
            </w: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b w:val="0"/>
                <w:bCs w:val="0"/>
                <w:color w:val="auto"/>
                <w:sz w:val="24"/>
                <w:szCs w:val="24"/>
              </w:rPr>
            </w:pPr>
          </w:p>
        </w:tc>
        <w:tc>
          <w:tcPr>
            <w:tcW w:w="81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责令停工（份）</w:t>
            </w:r>
          </w:p>
        </w:tc>
        <w:tc>
          <w:tcPr>
            <w:tcW w:w="81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责令整改（份）</w:t>
            </w:r>
          </w:p>
        </w:tc>
        <w:tc>
          <w:tcPr>
            <w:tcW w:w="8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kern w:val="0"/>
                <w:sz w:val="24"/>
                <w:szCs w:val="24"/>
              </w:rPr>
            </w:pPr>
          </w:p>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省动态扣分（份）</w:t>
            </w:r>
          </w:p>
        </w:tc>
        <w:tc>
          <w:tcPr>
            <w:tcW w:w="795" w:type="dxa"/>
            <w:vMerge w:val="restart"/>
            <w:tcBorders>
              <w:top w:val="single" w:color="000000" w:sz="4" w:space="0"/>
              <w:left w:val="single" w:color="000000" w:sz="4" w:space="0"/>
              <w:right w:val="single" w:color="000000" w:sz="4" w:space="0"/>
            </w:tcBorders>
            <w:vAlign w:val="center"/>
          </w:tcPr>
          <w:p>
            <w:pPr>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行政处罚决定书（份）</w:t>
            </w:r>
          </w:p>
        </w:tc>
        <w:tc>
          <w:tcPr>
            <w:tcW w:w="796" w:type="dxa"/>
            <w:vMerge w:val="restart"/>
            <w:tcBorders>
              <w:top w:val="single" w:color="000000" w:sz="4" w:space="0"/>
              <w:left w:val="single" w:color="000000" w:sz="4" w:space="0"/>
              <w:right w:val="single" w:color="000000" w:sz="4" w:space="0"/>
            </w:tcBorders>
            <w:vAlign w:val="center"/>
          </w:tcPr>
          <w:p>
            <w:pPr>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同比（%）</w:t>
            </w:r>
          </w:p>
        </w:tc>
        <w:tc>
          <w:tcPr>
            <w:tcW w:w="10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处罚罚款（万元）</w:t>
            </w:r>
          </w:p>
        </w:tc>
        <w:tc>
          <w:tcPr>
            <w:tcW w:w="794" w:type="dxa"/>
            <w:vMerge w:val="restart"/>
            <w:tcBorders>
              <w:top w:val="single" w:color="000000" w:sz="4" w:space="0"/>
              <w:left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同比</w:t>
            </w:r>
          </w:p>
          <w:p>
            <w:pPr>
              <w:widowControl/>
              <w:spacing w:line="400" w:lineRule="exact"/>
              <w:ind w:firstLine="0" w:firstLineChars="0"/>
              <w:jc w:val="center"/>
              <w:textAlignment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val="0"/>
                <w:bCs w:val="0"/>
                <w:color w:val="auto"/>
                <w:kern w:val="0"/>
                <w:sz w:val="24"/>
                <w:szCs w:val="24"/>
              </w:rPr>
              <w:t>（%）</w:t>
            </w:r>
          </w:p>
        </w:tc>
      </w:tr>
      <w:tr>
        <w:tblPrEx>
          <w:tblLayout w:type="fixed"/>
          <w:tblCellMar>
            <w:top w:w="15" w:type="dxa"/>
            <w:left w:w="15" w:type="dxa"/>
            <w:bottom w:w="15" w:type="dxa"/>
            <w:right w:w="15" w:type="dxa"/>
          </w:tblCellMar>
        </w:tblPrEx>
        <w:trPr>
          <w:trHeight w:val="1797"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color w:val="auto"/>
                <w:sz w:val="24"/>
                <w:szCs w:val="24"/>
              </w:rPr>
            </w:pPr>
          </w:p>
        </w:tc>
        <w:tc>
          <w:tcPr>
            <w:tcW w:w="120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color w:val="auto"/>
                <w:sz w:val="24"/>
                <w:szCs w:val="24"/>
              </w:rPr>
            </w:pPr>
          </w:p>
        </w:tc>
        <w:tc>
          <w:tcPr>
            <w:tcW w:w="80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color w:val="auto"/>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color w:val="auto"/>
                <w:sz w:val="24"/>
                <w:szCs w:val="24"/>
              </w:rPr>
            </w:pPr>
          </w:p>
        </w:tc>
        <w:tc>
          <w:tcPr>
            <w:tcW w:w="8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消防隐患（项）</w:t>
            </w: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其他隐患（项）</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消防隐患已整改（项）</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rPr>
              <w:t>其他隐患已整改（项）</w:t>
            </w: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b/>
                <w:bCs/>
                <w:color w:val="auto"/>
                <w:sz w:val="24"/>
                <w:szCs w:val="24"/>
              </w:rPr>
            </w:pPr>
          </w:p>
        </w:tc>
        <w:tc>
          <w:tcPr>
            <w:tcW w:w="8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b/>
                <w:bCs/>
                <w:color w:val="auto"/>
                <w:sz w:val="24"/>
                <w:szCs w:val="24"/>
              </w:rPr>
            </w:pPr>
          </w:p>
        </w:tc>
        <w:tc>
          <w:tcPr>
            <w:tcW w:w="818"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b/>
                <w:bCs/>
                <w:color w:val="auto"/>
                <w:sz w:val="24"/>
                <w:szCs w:val="24"/>
              </w:rPr>
            </w:pPr>
          </w:p>
        </w:tc>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b/>
                <w:bCs/>
                <w:color w:val="auto"/>
                <w:sz w:val="24"/>
                <w:szCs w:val="24"/>
              </w:rPr>
            </w:pPr>
          </w:p>
        </w:tc>
        <w:tc>
          <w:tcPr>
            <w:tcW w:w="795" w:type="dxa"/>
            <w:vMerge w:val="continue"/>
            <w:tcBorders>
              <w:left w:val="single" w:color="000000" w:sz="4" w:space="0"/>
              <w:bottom w:val="single" w:color="000000" w:sz="4" w:space="0"/>
              <w:right w:val="single" w:color="000000" w:sz="4" w:space="0"/>
            </w:tcBorders>
            <w:vAlign w:val="center"/>
          </w:tcPr>
          <w:p>
            <w:pPr>
              <w:spacing w:line="400" w:lineRule="exact"/>
              <w:ind w:firstLine="0" w:firstLineChars="0"/>
              <w:jc w:val="center"/>
              <w:textAlignment w:val="center"/>
              <w:rPr>
                <w:rFonts w:hint="eastAsia" w:ascii="仿宋_GB2312" w:hAnsi="仿宋_GB2312" w:eastAsia="仿宋_GB2312" w:cs="仿宋_GB2312"/>
                <w:b/>
                <w:bCs/>
                <w:color w:val="auto"/>
                <w:sz w:val="24"/>
                <w:szCs w:val="24"/>
              </w:rPr>
            </w:pPr>
          </w:p>
        </w:tc>
        <w:tc>
          <w:tcPr>
            <w:tcW w:w="796" w:type="dxa"/>
            <w:vMerge w:val="continue"/>
            <w:tcBorders>
              <w:left w:val="single" w:color="000000" w:sz="4" w:space="0"/>
              <w:bottom w:val="single" w:color="000000" w:sz="4" w:space="0"/>
              <w:right w:val="single" w:color="000000" w:sz="4" w:space="0"/>
            </w:tcBorders>
            <w:vAlign w:val="center"/>
          </w:tcPr>
          <w:p>
            <w:pPr>
              <w:spacing w:line="400" w:lineRule="exact"/>
              <w:ind w:firstLine="0" w:firstLineChars="0"/>
              <w:jc w:val="center"/>
              <w:textAlignment w:val="center"/>
              <w:rPr>
                <w:rFonts w:hint="eastAsia" w:ascii="仿宋_GB2312" w:hAnsi="仿宋_GB2312" w:eastAsia="仿宋_GB2312" w:cs="仿宋_GB2312"/>
                <w:b/>
                <w:bCs/>
                <w:color w:val="auto"/>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eastAsia="仿宋_GB2312" w:cs="仿宋_GB2312"/>
                <w:color w:val="auto"/>
                <w:sz w:val="24"/>
                <w:szCs w:val="24"/>
              </w:rPr>
            </w:pPr>
          </w:p>
        </w:tc>
        <w:tc>
          <w:tcPr>
            <w:tcW w:w="794" w:type="dxa"/>
            <w:vMerge w:val="continue"/>
            <w:tcBorders>
              <w:left w:val="single" w:color="000000" w:sz="4" w:space="0"/>
              <w:bottom w:val="nil"/>
              <w:right w:val="single" w:color="000000" w:sz="4" w:space="0"/>
            </w:tcBorders>
            <w:vAlign w:val="center"/>
          </w:tcPr>
          <w:p>
            <w:pPr>
              <w:spacing w:line="400" w:lineRule="exact"/>
              <w:ind w:firstLine="0" w:firstLineChars="0"/>
              <w:jc w:val="center"/>
              <w:rPr>
                <w:rFonts w:hint="eastAsia" w:ascii="仿宋_GB2312" w:hAnsi="仿宋_GB2312" w:eastAsia="仿宋_GB2312" w:cs="仿宋_GB2312"/>
                <w:color w:val="auto"/>
                <w:sz w:val="24"/>
                <w:szCs w:val="24"/>
              </w:rPr>
            </w:pPr>
          </w:p>
        </w:tc>
      </w:tr>
      <w:tr>
        <w:tblPrEx>
          <w:tblLayout w:type="fixed"/>
          <w:tblCellMar>
            <w:top w:w="15" w:type="dxa"/>
            <w:left w:w="15" w:type="dxa"/>
            <w:bottom w:w="15" w:type="dxa"/>
            <w:right w:w="15" w:type="dxa"/>
          </w:tblCellMar>
        </w:tblPrEx>
        <w:trPr>
          <w:trHeight w:val="1104" w:hRule="atLeast"/>
          <w:jc w:val="center"/>
        </w:trPr>
        <w:tc>
          <w:tcPr>
            <w:tcW w:w="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rPr>
              <w:t>合计</w:t>
            </w: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294</w:t>
            </w:r>
          </w:p>
        </w:tc>
        <w:tc>
          <w:tcPr>
            <w:tcW w:w="80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3652</w:t>
            </w:r>
          </w:p>
        </w:tc>
        <w:tc>
          <w:tcPr>
            <w:tcW w:w="80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991</w:t>
            </w:r>
          </w:p>
        </w:tc>
        <w:tc>
          <w:tcPr>
            <w:tcW w:w="81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203</w:t>
            </w: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3236</w:t>
            </w:r>
          </w:p>
        </w:tc>
        <w:tc>
          <w:tcPr>
            <w:tcW w:w="81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203</w:t>
            </w:r>
          </w:p>
        </w:tc>
        <w:tc>
          <w:tcPr>
            <w:tcW w:w="81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3262</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100%</w:t>
            </w:r>
          </w:p>
        </w:tc>
        <w:tc>
          <w:tcPr>
            <w:tcW w:w="81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26</w:t>
            </w:r>
          </w:p>
        </w:tc>
        <w:tc>
          <w:tcPr>
            <w:tcW w:w="81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227</w:t>
            </w:r>
          </w:p>
        </w:tc>
        <w:tc>
          <w:tcPr>
            <w:tcW w:w="81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205</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40</w:t>
            </w:r>
          </w:p>
        </w:tc>
        <w:tc>
          <w:tcPr>
            <w:tcW w:w="796"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下降13.00%</w:t>
            </w:r>
          </w:p>
        </w:tc>
        <w:tc>
          <w:tcPr>
            <w:tcW w:w="100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218.35</w:t>
            </w:r>
          </w:p>
        </w:tc>
        <w:tc>
          <w:tcPr>
            <w:tcW w:w="794"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上升175%</w:t>
            </w:r>
          </w:p>
        </w:tc>
      </w:tr>
    </w:tbl>
    <w:p>
      <w:pPr>
        <w:tabs>
          <w:tab w:val="left" w:pos="6600"/>
        </w:tabs>
        <w:spacing w:line="600" w:lineRule="exact"/>
        <w:ind w:firstLine="0" w:firstLineChars="0"/>
        <w:rPr>
          <w:rFonts w:hint="eastAsia" w:ascii="黑体" w:eastAsia="黑体"/>
          <w:color w:val="FF0000"/>
          <w:szCs w:val="28"/>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0"/>
        <w:rPr>
          <w:rFonts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表</w:t>
      </w:r>
      <w:r>
        <w:rPr>
          <w:rFonts w:hint="eastAsia" w:ascii="方正小标宋简体" w:hAnsi="方正小标宋简体" w:eastAsia="方正小标宋简体" w:cs="方正小标宋简体"/>
          <w:b w:val="0"/>
          <w:bCs w:val="0"/>
          <w:color w:val="auto"/>
          <w:kern w:val="0"/>
          <w:sz w:val="44"/>
          <w:szCs w:val="44"/>
          <w:lang w:val="en-US" w:eastAsia="zh-CN"/>
        </w:rPr>
        <w:t>6</w:t>
      </w:r>
      <w:r>
        <w:rPr>
          <w:rFonts w:ascii="方正小标宋简体" w:hAnsi="方正小标宋简体" w:eastAsia="方正小标宋简体" w:cs="方正小标宋简体"/>
          <w:b w:val="0"/>
          <w:bCs w:val="0"/>
          <w:color w:val="auto"/>
          <w:kern w:val="0"/>
          <w:sz w:val="44"/>
          <w:szCs w:val="44"/>
        </w:rPr>
        <w:t>-</w:t>
      </w:r>
      <w:r>
        <w:rPr>
          <w:rFonts w:hint="eastAsia" w:ascii="方正小标宋简体" w:hAnsi="方正小标宋简体" w:eastAsia="方正小标宋简体" w:cs="方正小标宋简体"/>
          <w:b w:val="0"/>
          <w:bCs w:val="0"/>
          <w:color w:val="auto"/>
          <w:kern w:val="0"/>
          <w:sz w:val="44"/>
          <w:szCs w:val="44"/>
          <w:lang w:val="en-US" w:eastAsia="zh-CN"/>
        </w:rPr>
        <w:t>3</w:t>
      </w:r>
      <w:r>
        <w:rPr>
          <w:rFonts w:hint="eastAsia" w:ascii="方正小标宋简体" w:hAnsi="方正小标宋简体" w:eastAsia="方正小标宋简体" w:cs="方正小标宋简体"/>
          <w:b w:val="0"/>
          <w:bCs w:val="0"/>
          <w:color w:val="auto"/>
          <w:kern w:val="0"/>
          <w:sz w:val="44"/>
          <w:szCs w:val="44"/>
        </w:rPr>
        <w:t>：龙岗区燃气行业执法工作</w:t>
      </w:r>
      <w:r>
        <w:rPr>
          <w:rFonts w:hint="eastAsia" w:ascii="方正小标宋简体" w:hAnsi="方正小标宋简体" w:eastAsia="方正小标宋简体" w:cs="方正小标宋简体"/>
          <w:b w:val="0"/>
          <w:bCs w:val="0"/>
          <w:color w:val="auto"/>
          <w:kern w:val="0"/>
          <w:sz w:val="44"/>
          <w:szCs w:val="44"/>
          <w:lang w:val="en-US" w:eastAsia="zh-CN"/>
        </w:rPr>
        <w:t>2020年4月份</w:t>
      </w:r>
      <w:r>
        <w:rPr>
          <w:rFonts w:hint="eastAsia" w:ascii="方正小标宋简体" w:hAnsi="方正小标宋简体" w:eastAsia="方正小标宋简体" w:cs="方正小标宋简体"/>
          <w:b w:val="0"/>
          <w:bCs w:val="0"/>
          <w:color w:val="auto"/>
          <w:kern w:val="0"/>
          <w:sz w:val="44"/>
          <w:szCs w:val="44"/>
        </w:rPr>
        <w:t>统计表</w:t>
      </w:r>
    </w:p>
    <w:p>
      <w:pPr>
        <w:adjustRightInd w:val="0"/>
        <w:snapToGrid w:val="0"/>
        <w:spacing w:line="300" w:lineRule="exact"/>
        <w:ind w:firstLine="880"/>
        <w:rPr>
          <w:rFonts w:ascii="方正小标宋简体" w:hAnsi="方正小标宋简体" w:eastAsia="方正小标宋简体" w:cs="方正小标宋简体"/>
          <w:b w:val="0"/>
          <w:bCs w:val="0"/>
          <w:color w:val="auto"/>
          <w:kern w:val="0"/>
          <w:sz w:val="44"/>
          <w:szCs w:val="44"/>
        </w:rPr>
      </w:pPr>
    </w:p>
    <w:tbl>
      <w:tblPr>
        <w:tblStyle w:val="10"/>
        <w:tblW w:w="1204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35"/>
        <w:gridCol w:w="1440"/>
        <w:gridCol w:w="1259"/>
        <w:gridCol w:w="1212"/>
        <w:gridCol w:w="1130"/>
        <w:gridCol w:w="1178"/>
        <w:gridCol w:w="1141"/>
        <w:gridCol w:w="1947"/>
        <w:gridCol w:w="1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70" w:hRule="atLeast"/>
          <w:jc w:val="center"/>
        </w:trPr>
        <w:tc>
          <w:tcPr>
            <w:tcW w:w="120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hint="default" w:ascii="仿宋_GB2312" w:hAnsi="仿宋_GB2312" w:eastAsia="仿宋_GB2312" w:cs="仿宋_GB2312"/>
                <w:b w:val="0"/>
                <w:bCs w:val="0"/>
                <w:color w:val="auto"/>
                <w:sz w:val="24"/>
                <w:szCs w:val="24"/>
                <w:lang w:val="en-US" w:eastAsia="zh-CN"/>
              </w:rPr>
            </w:pPr>
            <w:r>
              <w:rPr>
                <w:rFonts w:hint="eastAsia" w:ascii="宋体" w:hAnsi="宋体" w:eastAsia="宋体" w:cs="宋体"/>
                <w:b/>
                <w:bCs/>
                <w:color w:val="auto"/>
                <w:sz w:val="24"/>
                <w:szCs w:val="24"/>
                <w:lang w:val="en-US" w:eastAsia="zh-CN"/>
              </w:rPr>
              <w:t>统计时间：2020年4月1日至4月30日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填报单位：</w:t>
            </w:r>
          </w:p>
        </w:tc>
        <w:tc>
          <w:tcPr>
            <w:tcW w:w="7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区住建局</w:t>
            </w:r>
          </w:p>
        </w:tc>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填报时间：2020年5月6日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5" w:hRule="atLeast"/>
          <w:jc w:val="center"/>
        </w:trPr>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燃气行业</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燃气站点（个）</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组织检查（人次）</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检查站点（站次）</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隐患排查整治情况</w:t>
            </w:r>
          </w:p>
        </w:tc>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检查执法情况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排查</w:t>
            </w:r>
          </w:p>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（项）</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已整改（项）</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整改率（%）</w:t>
            </w:r>
          </w:p>
        </w:tc>
        <w:tc>
          <w:tcPr>
            <w:tcW w:w="1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监督意见书</w:t>
            </w:r>
          </w:p>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（份）</w:t>
            </w:r>
          </w:p>
        </w:tc>
        <w:tc>
          <w:tcPr>
            <w:tcW w:w="15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责令整改</w:t>
            </w:r>
          </w:p>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bCs/>
                <w:color w:val="auto"/>
                <w:sz w:val="24"/>
                <w:szCs w:val="24"/>
                <w:lang w:val="en-US" w:eastAsia="zh-CN"/>
              </w:rPr>
              <w:t>合计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0" w:firstLineChars="0"/>
              <w:jc w:val="center"/>
              <w:rPr>
                <w:rFonts w:hint="eastAsia"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264</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81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27</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43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0" w:firstLineChars="0"/>
              <w:jc w:val="center"/>
              <w:rPr>
                <w:rFonts w:hint="default"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38</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0" w:firstLineChars="0"/>
              <w:jc w:val="center"/>
              <w:rPr>
                <w:rFonts w:hint="eastAsia"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88%</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0" w:firstLineChars="0"/>
              <w:jc w:val="center"/>
              <w:rPr>
                <w:rFonts w:hint="eastAsia"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4</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0" w:firstLineChars="0"/>
              <w:jc w:val="center"/>
              <w:rPr>
                <w:rFonts w:hint="eastAsia" w:ascii="仿宋_GB2312" w:hAnsi="仿宋_GB2312" w:cs="仿宋_GB2312"/>
                <w:b w:val="0"/>
                <w:bCs w:val="0"/>
                <w:color w:val="auto"/>
                <w:kern w:val="0"/>
                <w:sz w:val="24"/>
                <w:szCs w:val="24"/>
                <w:lang w:val="en-US" w:eastAsia="zh-CN"/>
              </w:rPr>
            </w:pPr>
            <w:r>
              <w:rPr>
                <w:rFonts w:hint="eastAsia" w:ascii="仿宋_GB2312" w:hAnsi="仿宋_GB2312" w:cs="仿宋_GB2312"/>
                <w:b w:val="0"/>
                <w:bCs w:val="0"/>
                <w:color w:val="auto"/>
                <w:kern w:val="0"/>
                <w:sz w:val="24"/>
                <w:szCs w:val="24"/>
                <w:lang w:val="en-US" w:eastAsia="zh-CN"/>
              </w:rPr>
              <w:t>2</w:t>
            </w:r>
          </w:p>
        </w:tc>
      </w:tr>
    </w:tbl>
    <w:p>
      <w:pPr>
        <w:adjustRightInd w:val="0"/>
        <w:snapToGrid w:val="0"/>
        <w:ind w:firstLine="0" w:firstLineChars="0"/>
        <w:jc w:val="center"/>
        <w:rPr>
          <w:rFonts w:hint="eastAsia" w:ascii="方正小标宋简体" w:hAnsi="方正小标宋简体" w:eastAsia="方正小标宋简体" w:cs="方正小标宋简体"/>
          <w:b w:val="0"/>
          <w:bCs w:val="0"/>
          <w:color w:val="FF0000"/>
          <w:kern w:val="0"/>
          <w:sz w:val="44"/>
          <w:szCs w:val="44"/>
        </w:rPr>
        <w:sectPr>
          <w:pgSz w:w="16838" w:h="11906" w:orient="landscape"/>
          <w:pgMar w:top="1587" w:right="1474" w:bottom="1474" w:left="1474" w:header="851" w:footer="992" w:gutter="0"/>
          <w:pgNumType w:fmt="numberInDash"/>
          <w:cols w:space="0" w:num="1"/>
          <w:rtlGutter w:val="0"/>
          <w:docGrid w:linePitch="435" w:charSpace="0"/>
        </w:sect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0"/>
        <w:rPr>
          <w:rFonts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表</w:t>
      </w:r>
      <w:r>
        <w:rPr>
          <w:rFonts w:hint="eastAsia" w:ascii="方正小标宋简体" w:hAnsi="方正小标宋简体" w:eastAsia="方正小标宋简体" w:cs="方正小标宋简体"/>
          <w:b w:val="0"/>
          <w:bCs w:val="0"/>
          <w:color w:val="auto"/>
          <w:kern w:val="0"/>
          <w:sz w:val="44"/>
          <w:szCs w:val="44"/>
          <w:lang w:val="en-US" w:eastAsia="zh-CN"/>
        </w:rPr>
        <w:t>6</w:t>
      </w:r>
      <w:r>
        <w:rPr>
          <w:rFonts w:ascii="方正小标宋简体" w:hAnsi="方正小标宋简体" w:eastAsia="方正小标宋简体" w:cs="方正小标宋简体"/>
          <w:b w:val="0"/>
          <w:bCs w:val="0"/>
          <w:color w:val="auto"/>
          <w:kern w:val="0"/>
          <w:sz w:val="44"/>
          <w:szCs w:val="44"/>
        </w:rPr>
        <w:t>-</w:t>
      </w:r>
      <w:r>
        <w:rPr>
          <w:rFonts w:hint="eastAsia" w:ascii="方正小标宋简体" w:hAnsi="方正小标宋简体" w:eastAsia="方正小标宋简体" w:cs="方正小标宋简体"/>
          <w:b w:val="0"/>
          <w:bCs w:val="0"/>
          <w:color w:val="auto"/>
          <w:kern w:val="0"/>
          <w:sz w:val="44"/>
          <w:szCs w:val="44"/>
          <w:lang w:val="en-US" w:eastAsia="zh-CN"/>
        </w:rPr>
        <w:t>4</w:t>
      </w:r>
      <w:r>
        <w:rPr>
          <w:rFonts w:hint="eastAsia" w:ascii="方正小标宋简体" w:hAnsi="方正小标宋简体" w:eastAsia="方正小标宋简体" w:cs="方正小标宋简体"/>
          <w:b w:val="0"/>
          <w:bCs w:val="0"/>
          <w:color w:val="auto"/>
          <w:kern w:val="0"/>
          <w:sz w:val="44"/>
          <w:szCs w:val="44"/>
        </w:rPr>
        <w:t>：龙岗区燃气行业执法工作</w:t>
      </w:r>
      <w:r>
        <w:rPr>
          <w:rFonts w:hint="eastAsia" w:ascii="方正小标宋简体" w:hAnsi="方正小标宋简体" w:eastAsia="方正小标宋简体" w:cs="方正小标宋简体"/>
          <w:b w:val="0"/>
          <w:bCs w:val="0"/>
          <w:color w:val="auto"/>
          <w:kern w:val="0"/>
          <w:sz w:val="44"/>
          <w:szCs w:val="44"/>
          <w:lang w:val="en-US" w:eastAsia="zh-CN"/>
        </w:rPr>
        <w:t>2020年1-4月份</w:t>
      </w:r>
      <w:r>
        <w:rPr>
          <w:rFonts w:hint="eastAsia" w:ascii="方正小标宋简体" w:hAnsi="方正小标宋简体" w:eastAsia="方正小标宋简体" w:cs="方正小标宋简体"/>
          <w:b w:val="0"/>
          <w:bCs w:val="0"/>
          <w:color w:val="auto"/>
          <w:kern w:val="0"/>
          <w:sz w:val="44"/>
          <w:szCs w:val="44"/>
        </w:rPr>
        <w:t>统计表</w:t>
      </w:r>
    </w:p>
    <w:p>
      <w:pPr>
        <w:adjustRightInd w:val="0"/>
        <w:snapToGrid w:val="0"/>
        <w:spacing w:line="300" w:lineRule="exact"/>
        <w:ind w:firstLine="880"/>
        <w:rPr>
          <w:rFonts w:ascii="方正小标宋简体" w:hAnsi="方正小标宋简体" w:eastAsia="方正小标宋简体" w:cs="方正小标宋简体"/>
          <w:b w:val="0"/>
          <w:bCs w:val="0"/>
          <w:color w:val="auto"/>
          <w:kern w:val="0"/>
          <w:sz w:val="44"/>
          <w:szCs w:val="44"/>
        </w:rPr>
      </w:pPr>
    </w:p>
    <w:tbl>
      <w:tblPr>
        <w:tblStyle w:val="10"/>
        <w:tblW w:w="1204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35"/>
        <w:gridCol w:w="1440"/>
        <w:gridCol w:w="1259"/>
        <w:gridCol w:w="1212"/>
        <w:gridCol w:w="1130"/>
        <w:gridCol w:w="1178"/>
        <w:gridCol w:w="1141"/>
        <w:gridCol w:w="1947"/>
        <w:gridCol w:w="1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70" w:hRule="atLeast"/>
          <w:jc w:val="center"/>
        </w:trPr>
        <w:tc>
          <w:tcPr>
            <w:tcW w:w="120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hint="eastAsia" w:ascii="仿宋_GB2312" w:hAnsi="仿宋_GB2312" w:eastAsia="仿宋_GB2312" w:cs="仿宋_GB2312"/>
                <w:b w:val="0"/>
                <w:bCs w:val="0"/>
                <w:color w:val="auto"/>
                <w:sz w:val="24"/>
                <w:szCs w:val="24"/>
                <w:lang w:val="en-US" w:eastAsia="zh-CN"/>
              </w:rPr>
            </w:pPr>
            <w:r>
              <w:rPr>
                <w:rFonts w:hint="eastAsia" w:ascii="宋体" w:hAnsi="宋体" w:eastAsia="宋体" w:cs="宋体"/>
                <w:b/>
                <w:bCs/>
                <w:color w:val="auto"/>
                <w:sz w:val="24"/>
                <w:szCs w:val="24"/>
                <w:lang w:val="en-US" w:eastAsia="zh-CN"/>
              </w:rPr>
              <w:t>统计时间：2020年1月1日至4月30日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填报单位：</w:t>
            </w:r>
          </w:p>
        </w:tc>
        <w:tc>
          <w:tcPr>
            <w:tcW w:w="7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区住建局</w:t>
            </w:r>
          </w:p>
        </w:tc>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填报时间：2020年5月6日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5" w:hRule="atLeast"/>
          <w:jc w:val="center"/>
        </w:trPr>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燃气行业</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燃气站点（个）</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组织检查（人次）</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检查站点（站次）</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隐患排查整治情况</w:t>
            </w:r>
          </w:p>
        </w:tc>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检查执法情况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排查</w:t>
            </w:r>
          </w:p>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（项）</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已整改（项）</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整改率（%）</w:t>
            </w:r>
          </w:p>
        </w:tc>
        <w:tc>
          <w:tcPr>
            <w:tcW w:w="1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监督意见书</w:t>
            </w:r>
          </w:p>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（份）</w:t>
            </w:r>
          </w:p>
        </w:tc>
        <w:tc>
          <w:tcPr>
            <w:tcW w:w="15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责令整改</w:t>
            </w:r>
          </w:p>
          <w:p>
            <w:pPr>
              <w:spacing w:line="240" w:lineRule="auto"/>
              <w:ind w:firstLine="0" w:firstLineChar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仿宋_GB2312" w:hAnsi="仿宋_GB2312" w:eastAsia="仿宋_GB2312" w:cs="仿宋_GB2312"/>
                <w:b w:val="0"/>
                <w:bCs w:val="0"/>
                <w:color w:val="FF0000"/>
                <w:sz w:val="24"/>
                <w:szCs w:val="24"/>
                <w:lang w:val="en-US" w:eastAsia="zh-CN"/>
              </w:rPr>
            </w:pPr>
            <w:r>
              <w:rPr>
                <w:rFonts w:hint="eastAsia" w:ascii="仿宋_GB2312" w:hAnsi="仿宋_GB2312" w:eastAsia="仿宋_GB2312" w:cs="仿宋_GB2312"/>
                <w:b w:val="0"/>
                <w:bCs w:val="0"/>
                <w:color w:val="FF0000"/>
                <w:sz w:val="24"/>
                <w:szCs w:val="24"/>
                <w:lang w:val="en-US" w:eastAsia="zh-CN"/>
              </w:rPr>
              <w:t>合计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b w:val="0"/>
                <w:bCs w:val="0"/>
                <w:color w:val="FF0000"/>
                <w:kern w:val="0"/>
                <w:sz w:val="24"/>
                <w:szCs w:val="24"/>
                <w:lang w:val="en-US" w:eastAsia="zh-CN"/>
              </w:rPr>
            </w:pPr>
            <w:r>
              <w:rPr>
                <w:rFonts w:hint="eastAsia" w:ascii="宋体" w:hAnsi="宋体" w:eastAsia="宋体" w:cs="宋体"/>
                <w:b/>
                <w:i w:val="0"/>
                <w:color w:val="000000"/>
                <w:kern w:val="0"/>
                <w:sz w:val="22"/>
                <w:szCs w:val="22"/>
                <w:u w:val="none"/>
                <w:lang w:val="en-US" w:eastAsia="zh-CN" w:bidi="ar"/>
              </w:rPr>
              <w:t>264</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b w:val="0"/>
                <w:bCs w:val="0"/>
                <w:color w:val="FF0000"/>
                <w:kern w:val="0"/>
                <w:sz w:val="24"/>
                <w:szCs w:val="24"/>
                <w:lang w:val="en-US" w:eastAsia="zh-CN"/>
              </w:rPr>
            </w:pPr>
            <w:r>
              <w:rPr>
                <w:rFonts w:hint="eastAsia" w:ascii="宋体" w:hAnsi="宋体" w:eastAsia="宋体" w:cs="宋体"/>
                <w:b/>
                <w:i w:val="0"/>
                <w:color w:val="000000"/>
                <w:kern w:val="0"/>
                <w:sz w:val="22"/>
                <w:szCs w:val="22"/>
                <w:u w:val="none"/>
                <w:lang w:val="en-US" w:eastAsia="zh-CN" w:bidi="ar"/>
              </w:rPr>
              <w:t>339</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b w:val="0"/>
                <w:bCs w:val="0"/>
                <w:color w:val="FF0000"/>
                <w:kern w:val="0"/>
                <w:sz w:val="24"/>
                <w:szCs w:val="24"/>
                <w:lang w:val="en-US" w:eastAsia="zh-CN"/>
              </w:rPr>
            </w:pPr>
            <w:r>
              <w:rPr>
                <w:rFonts w:hint="eastAsia" w:ascii="宋体" w:hAnsi="宋体" w:eastAsia="宋体" w:cs="宋体"/>
                <w:b/>
                <w:i w:val="0"/>
                <w:color w:val="000000"/>
                <w:kern w:val="0"/>
                <w:sz w:val="22"/>
                <w:szCs w:val="22"/>
                <w:u w:val="none"/>
                <w:lang w:val="en-US" w:eastAsia="zh-CN" w:bidi="ar"/>
              </w:rPr>
              <w:t>113</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b w:val="0"/>
                <w:bCs w:val="0"/>
                <w:color w:val="FF0000"/>
                <w:kern w:val="0"/>
                <w:sz w:val="24"/>
                <w:szCs w:val="24"/>
                <w:lang w:val="en-US" w:eastAsia="zh-CN"/>
              </w:rPr>
            </w:pPr>
            <w:r>
              <w:rPr>
                <w:rFonts w:hint="eastAsia" w:ascii="宋体" w:hAnsi="宋体" w:eastAsia="宋体" w:cs="宋体"/>
                <w:b/>
                <w:i w:val="0"/>
                <w:color w:val="000000"/>
                <w:kern w:val="0"/>
                <w:sz w:val="22"/>
                <w:szCs w:val="22"/>
                <w:u w:val="none"/>
                <w:lang w:val="en-US" w:eastAsia="zh-CN" w:bidi="ar"/>
              </w:rPr>
              <w:t>160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b w:val="0"/>
                <w:bCs w:val="0"/>
                <w:color w:val="FF0000"/>
                <w:kern w:val="0"/>
                <w:sz w:val="24"/>
                <w:szCs w:val="24"/>
                <w:lang w:val="en-US" w:eastAsia="zh-CN"/>
              </w:rPr>
            </w:pPr>
            <w:r>
              <w:rPr>
                <w:rFonts w:hint="eastAsia" w:ascii="宋体" w:hAnsi="宋体" w:eastAsia="宋体" w:cs="宋体"/>
                <w:b/>
                <w:i w:val="0"/>
                <w:color w:val="000000"/>
                <w:kern w:val="0"/>
                <w:sz w:val="22"/>
                <w:szCs w:val="22"/>
                <w:u w:val="none"/>
                <w:lang w:val="en-US" w:eastAsia="zh-CN" w:bidi="ar"/>
              </w:rPr>
              <w:t>155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b w:val="0"/>
                <w:bCs w:val="0"/>
                <w:color w:val="FF0000"/>
                <w:kern w:val="0"/>
                <w:sz w:val="24"/>
                <w:szCs w:val="24"/>
                <w:lang w:val="en-US" w:eastAsia="zh-CN"/>
              </w:rPr>
            </w:pPr>
            <w:r>
              <w:rPr>
                <w:rFonts w:hint="eastAsia" w:ascii="宋体" w:hAnsi="宋体" w:eastAsia="宋体" w:cs="宋体"/>
                <w:b/>
                <w:i w:val="0"/>
                <w:color w:val="000000"/>
                <w:kern w:val="0"/>
                <w:sz w:val="22"/>
                <w:szCs w:val="22"/>
                <w:u w:val="none"/>
                <w:lang w:val="en-US" w:eastAsia="zh-CN" w:bidi="ar"/>
              </w:rPr>
              <w:t>97%</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b w:val="0"/>
                <w:bCs w:val="0"/>
                <w:color w:val="FF0000"/>
                <w:kern w:val="0"/>
                <w:sz w:val="24"/>
                <w:szCs w:val="24"/>
                <w:lang w:val="en-US" w:eastAsia="zh-CN"/>
              </w:rPr>
            </w:pPr>
            <w:r>
              <w:rPr>
                <w:rFonts w:hint="eastAsia" w:ascii="宋体" w:hAnsi="宋体" w:eastAsia="宋体" w:cs="宋体"/>
                <w:b/>
                <w:i w:val="0"/>
                <w:color w:val="000000"/>
                <w:kern w:val="0"/>
                <w:sz w:val="22"/>
                <w:szCs w:val="22"/>
                <w:u w:val="none"/>
                <w:lang w:val="en-US" w:eastAsia="zh-CN" w:bidi="ar"/>
              </w:rPr>
              <w:t>8</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b w:val="0"/>
                <w:bCs w:val="0"/>
                <w:color w:val="FF0000"/>
                <w:kern w:val="0"/>
                <w:sz w:val="24"/>
                <w:szCs w:val="24"/>
                <w:lang w:val="en-US" w:eastAsia="zh-CN"/>
              </w:rPr>
            </w:pPr>
            <w:r>
              <w:rPr>
                <w:rFonts w:hint="eastAsia" w:ascii="宋体" w:hAnsi="宋体" w:eastAsia="宋体" w:cs="宋体"/>
                <w:b/>
                <w:i w:val="0"/>
                <w:color w:val="000000"/>
                <w:kern w:val="0"/>
                <w:sz w:val="22"/>
                <w:szCs w:val="22"/>
                <w:u w:val="none"/>
                <w:lang w:val="en-US" w:eastAsia="zh-CN" w:bidi="ar"/>
              </w:rPr>
              <w:t>8</w:t>
            </w:r>
          </w:p>
        </w:tc>
      </w:tr>
    </w:tbl>
    <w:p>
      <w:pPr>
        <w:tabs>
          <w:tab w:val="left" w:pos="6600"/>
        </w:tabs>
        <w:spacing w:line="600" w:lineRule="exact"/>
        <w:ind w:firstLine="0" w:firstLineChars="0"/>
        <w:rPr>
          <w:rFonts w:hint="eastAsia" w:ascii="黑体" w:eastAsia="黑体"/>
          <w:color w:val="000000"/>
          <w:szCs w:val="28"/>
        </w:rPr>
        <w:sectPr>
          <w:pgSz w:w="16838" w:h="11906" w:orient="landscape"/>
          <w:pgMar w:top="1587" w:right="1474" w:bottom="1474" w:left="1474" w:header="851" w:footer="992" w:gutter="0"/>
          <w:pgNumType w:fmt="numberInDash"/>
          <w:cols w:space="0" w:num="1"/>
          <w:rtlGutter w:val="0"/>
          <w:docGrid w:linePitch="435" w:charSpace="0"/>
        </w:sectPr>
      </w:pPr>
    </w:p>
    <w:p>
      <w:pPr>
        <w:tabs>
          <w:tab w:val="left" w:pos="6600"/>
        </w:tabs>
        <w:spacing w:line="600" w:lineRule="exact"/>
        <w:ind w:firstLine="0" w:firstLineChars="0"/>
        <w:rPr>
          <w:rFonts w:hint="eastAsia" w:ascii="黑体" w:eastAsia="黑体"/>
          <w:color w:val="000000"/>
          <w:szCs w:val="28"/>
        </w:rPr>
      </w:pPr>
    </w:p>
    <w:p>
      <w:pPr>
        <w:keepNext w:val="0"/>
        <w:keepLines w:val="0"/>
        <w:pageBreakBefore w:val="0"/>
        <w:widowControl w:val="0"/>
        <w:tabs>
          <w:tab w:val="left" w:pos="6600"/>
        </w:tabs>
        <w:kinsoku/>
        <w:wordWrap/>
        <w:overflowPunct/>
        <w:topLinePunct w:val="0"/>
        <w:autoSpaceDE/>
        <w:autoSpaceDN/>
        <w:bidi w:val="0"/>
        <w:adjustRightInd/>
        <w:snapToGrid/>
        <w:spacing w:line="560" w:lineRule="exact"/>
        <w:ind w:firstLine="641"/>
        <w:textAlignment w:val="auto"/>
        <w:outlineLvl w:val="9"/>
        <w:rPr>
          <w:rFonts w:hint="eastAsia" w:ascii="仿宋_GB2312" w:hAnsi="仿宋_GB2312" w:cs="仿宋_GB2312"/>
          <w:szCs w:val="32"/>
        </w:rPr>
      </w:pPr>
      <w:r>
        <w:rPr>
          <w:rFonts w:hint="eastAsia" w:ascii="仿宋_GB2312" w:hAnsi="仿宋_GB2312" w:cs="仿宋_GB2312"/>
          <w:szCs w:val="32"/>
        </w:rPr>
        <w:t>签发：刘少文</w:t>
      </w:r>
    </w:p>
    <w:p>
      <w:pPr>
        <w:spacing w:line="560" w:lineRule="exact"/>
        <w:ind w:firstLine="640"/>
        <w:rPr>
          <w:rFonts w:hint="eastAsia" w:ascii="仿宋_GB2312" w:hAnsi="仿宋_GB2312" w:eastAsia="仿宋_GB2312" w:cs="仿宋_GB2312"/>
          <w:szCs w:val="32"/>
          <w:lang w:eastAsia="zh-CN"/>
        </w:rPr>
      </w:pPr>
      <w:r>
        <w:rPr>
          <w:rFonts w:hint="eastAsia" w:ascii="仿宋_GB2312" w:hAnsi="仿宋_GB2312" w:cs="仿宋_GB2312"/>
          <w:szCs w:val="32"/>
        </w:rPr>
        <w:t>审核：</w:t>
      </w:r>
      <w:r>
        <w:rPr>
          <w:rFonts w:hint="eastAsia" w:ascii="仿宋_GB2312" w:hAnsi="仿宋_GB2312" w:cs="仿宋_GB2312"/>
          <w:color w:val="auto"/>
          <w:szCs w:val="32"/>
          <w:lang w:eastAsia="zh-CN"/>
        </w:rPr>
        <w:t>涂清银</w:t>
      </w:r>
    </w:p>
    <w:p>
      <w:pPr>
        <w:spacing w:line="560" w:lineRule="exact"/>
        <w:ind w:firstLine="640"/>
        <w:rPr>
          <w:rFonts w:hint="eastAsia" w:ascii="仿宋_GB2312" w:hAnsi="仿宋_GB2312" w:cs="仿宋_GB2312"/>
          <w:szCs w:val="32"/>
        </w:rPr>
      </w:pPr>
      <w:r>
        <w:rPr>
          <w:rFonts w:hint="eastAsia" w:ascii="仿宋_GB2312" w:hAnsi="仿宋_GB2312" w:cs="仿宋_GB2312"/>
          <w:szCs w:val="32"/>
        </w:rPr>
        <w:t>校核：冯  玉 郭润洲</w:t>
      </w:r>
    </w:p>
    <w:p>
      <w:pPr>
        <w:spacing w:line="560" w:lineRule="exact"/>
        <w:ind w:firstLine="640"/>
        <w:rPr>
          <w:rFonts w:hint="eastAsia" w:ascii="仿宋_GB2312" w:hAnsi="仿宋_GB2312" w:cs="仿宋_GB2312"/>
          <w:szCs w:val="32"/>
        </w:rPr>
      </w:pPr>
      <w:r>
        <w:rPr>
          <w:rFonts w:hint="eastAsia" w:ascii="仿宋_GB2312" w:hAnsi="仿宋_GB2312" w:cs="仿宋_GB2312"/>
          <w:szCs w:val="32"/>
        </w:rPr>
        <w:t>编辑：李琪琪 施  潇 谢寅寅 张帮坤</w:t>
      </w:r>
    </w:p>
    <w:p>
      <w:pPr>
        <w:spacing w:line="560" w:lineRule="exact"/>
        <w:ind w:firstLine="640"/>
        <w:rPr>
          <w:rFonts w:hint="eastAsia" w:ascii="仿宋_GB2312" w:hAnsi="仿宋_GB2312" w:cs="仿宋_GB2312"/>
          <w:szCs w:val="32"/>
        </w:rPr>
      </w:pPr>
      <w:r>
        <w:rPr>
          <w:rFonts w:hint="eastAsia" w:ascii="仿宋_GB2312" w:hAnsi="仿宋_GB2312" w:cs="仿宋_GB2312"/>
          <w:szCs w:val="32"/>
        </w:rPr>
        <w:t>地址：龙岗区清林中路海关大厦东153</w:t>
      </w:r>
      <w:r>
        <w:rPr>
          <w:rFonts w:hint="eastAsia" w:ascii="仿宋_GB2312" w:hAnsi="仿宋_GB2312" w:cs="仿宋_GB2312"/>
          <w:szCs w:val="32"/>
          <w:lang w:val="en-US" w:eastAsia="zh-CN"/>
        </w:rPr>
        <w:t>5</w:t>
      </w:r>
      <w:r>
        <w:rPr>
          <w:rFonts w:hint="eastAsia" w:ascii="仿宋_GB2312" w:hAnsi="仿宋_GB2312" w:cs="仿宋_GB2312"/>
          <w:szCs w:val="32"/>
        </w:rPr>
        <w:t>室</w:t>
      </w:r>
    </w:p>
    <w:p>
      <w:pPr>
        <w:spacing w:line="560" w:lineRule="exact"/>
        <w:ind w:firstLine="640"/>
        <w:rPr>
          <w:rFonts w:hint="eastAsia" w:ascii="仿宋_GB2312" w:hAnsi="仿宋_GB2312" w:cs="仿宋_GB2312"/>
          <w:szCs w:val="32"/>
        </w:rPr>
      </w:pPr>
      <w:r>
        <w:rPr>
          <w:rFonts w:hint="eastAsia" w:ascii="仿宋_GB2312" w:hAnsi="仿宋_GB2312" w:cs="仿宋_GB2312"/>
          <w:szCs w:val="32"/>
        </w:rPr>
        <w:t>电话：28948207</w:t>
      </w:r>
    </w:p>
    <w:p>
      <w:pPr>
        <w:widowControl/>
        <w:spacing w:line="560" w:lineRule="exact"/>
        <w:ind w:firstLine="640"/>
        <w:jc w:val="left"/>
        <w:rPr>
          <w:rFonts w:hint="eastAsia" w:ascii="仿宋_GB2312" w:hAnsi="仿宋_GB2312" w:cs="仿宋_GB2312"/>
          <w:szCs w:val="32"/>
        </w:rPr>
      </w:pPr>
      <w:r>
        <w:rPr>
          <w:rFonts w:hint="eastAsia" w:ascii="仿宋_GB2312" w:hAnsi="仿宋_GB2312" w:cs="仿宋_GB2312"/>
          <w:szCs w:val="32"/>
        </w:rPr>
        <w:t>邮箱：lgajjzhk2017@lg.gov.cn</w:t>
      </w:r>
    </w:p>
    <w:p>
      <w:pPr>
        <w:spacing w:line="540" w:lineRule="exact"/>
        <w:rPr>
          <w:rFonts w:hint="eastAsia" w:ascii="仿宋_GB2312"/>
          <w:color w:val="000000"/>
          <w:szCs w:val="30"/>
        </w:rPr>
      </w:pPr>
    </w:p>
    <w:p>
      <w:pPr>
        <w:spacing w:line="540" w:lineRule="exact"/>
        <w:rPr>
          <w:rFonts w:hint="eastAsia" w:ascii="仿宋_GB2312"/>
          <w:color w:val="000000"/>
          <w:szCs w:val="30"/>
        </w:rPr>
      </w:pPr>
    </w:p>
    <w:p>
      <w:pPr>
        <w:spacing w:line="540" w:lineRule="exact"/>
        <w:rPr>
          <w:rFonts w:hint="eastAsia" w:ascii="仿宋_GB2312"/>
          <w:color w:val="000000"/>
          <w:szCs w:val="30"/>
        </w:rPr>
      </w:pPr>
    </w:p>
    <w:p>
      <w:pPr>
        <w:spacing w:line="540" w:lineRule="exact"/>
        <w:rPr>
          <w:rFonts w:hint="eastAsia" w:ascii="仿宋_GB2312"/>
          <w:color w:val="000000"/>
          <w:szCs w:val="30"/>
        </w:rPr>
      </w:pPr>
    </w:p>
    <w:p>
      <w:pPr>
        <w:spacing w:line="540" w:lineRule="exact"/>
        <w:rPr>
          <w:rFonts w:hint="eastAsia" w:ascii="仿宋_GB2312"/>
          <w:color w:val="000000"/>
          <w:szCs w:val="30"/>
        </w:rPr>
      </w:pPr>
    </w:p>
    <w:p>
      <w:pPr>
        <w:spacing w:line="400" w:lineRule="exact"/>
        <w:ind w:firstLine="640" w:firstLineChars="200"/>
        <w:rPr>
          <w:rFonts w:ascii="仿宋_GB2312" w:hAnsi="仿宋"/>
          <w:color w:val="000000"/>
        </w:rPr>
      </w:pPr>
    </w:p>
    <w:p>
      <w:pPr>
        <w:snapToGrid/>
        <w:spacing w:line="560" w:lineRule="exact"/>
        <w:ind w:left="560" w:leftChars="0" w:right="0" w:rightChars="0" w:hanging="560" w:hangingChars="200"/>
        <w:rPr>
          <w:rFonts w:hint="eastAsia" w:cs="Times New Roman"/>
          <w:color w:val="auto"/>
          <w:sz w:val="28"/>
          <w:szCs w:val="28"/>
        </w:rPr>
      </w:pPr>
    </w:p>
    <w:p>
      <w:pPr>
        <w:snapToGrid/>
        <w:spacing w:line="560" w:lineRule="exact"/>
        <w:ind w:left="560" w:leftChars="0" w:right="0" w:rightChars="0" w:hanging="560" w:hangingChars="200"/>
        <w:rPr>
          <w:rFonts w:hint="eastAsia" w:cs="Times New Roman"/>
          <w:color w:val="auto"/>
          <w:sz w:val="28"/>
          <w:szCs w:val="28"/>
        </w:rPr>
      </w:pPr>
    </w:p>
    <w:p>
      <w:pPr>
        <w:snapToGrid/>
        <w:spacing w:line="560" w:lineRule="exact"/>
        <w:ind w:left="560" w:leftChars="0" w:right="0" w:rightChars="0" w:hanging="560" w:hangingChars="200"/>
        <w:rPr>
          <w:rFonts w:hint="eastAsia" w:cs="Times New Roman"/>
          <w:color w:val="auto"/>
          <w:sz w:val="28"/>
          <w:szCs w:val="28"/>
        </w:rPr>
      </w:pPr>
    </w:p>
    <w:p>
      <w:pPr>
        <w:snapToGrid/>
        <w:spacing w:line="560" w:lineRule="exact"/>
        <w:ind w:left="560" w:leftChars="0" w:right="0" w:rightChars="0" w:hanging="560" w:hangingChars="200"/>
        <w:rPr>
          <w:rFonts w:hint="eastAsia" w:cs="Times New Roman"/>
          <w:color w:val="auto"/>
          <w:sz w:val="28"/>
          <w:szCs w:val="28"/>
        </w:rPr>
      </w:pPr>
    </w:p>
    <w:p>
      <w:pPr>
        <w:widowControl/>
        <w:shd w:val="clear" w:color="auto" w:fill="FFFFFF"/>
        <w:spacing w:line="560" w:lineRule="exact"/>
        <w:ind w:left="0" w:firstLine="0" w:firstLineChars="0"/>
        <w:rPr>
          <w:rFonts w:hint="eastAsia" w:ascii="仿宋_GB2312" w:hAnsi="宋体" w:cs="仿宋_GB2312"/>
          <w:color w:val="000000"/>
          <w:kern w:val="0"/>
          <w:sz w:val="28"/>
          <w:szCs w:val="28"/>
        </w:rPr>
      </w:pPr>
    </w:p>
    <w:p>
      <w:pPr>
        <w:widowControl/>
        <w:shd w:val="clear" w:color="auto" w:fill="FFFFFF"/>
        <w:spacing w:line="560" w:lineRule="exact"/>
        <w:ind w:left="700" w:hanging="700" w:hangingChars="250"/>
        <w:rPr>
          <w:rFonts w:hint="eastAsia" w:ascii="仿宋_GB2312" w:hAnsi="宋体" w:cs="仿宋_GB2312"/>
          <w:color w:val="000000"/>
          <w:kern w:val="0"/>
          <w:sz w:val="28"/>
          <w:szCs w:val="28"/>
        </w:rPr>
      </w:pPr>
    </w:p>
    <w:p>
      <w:pPr>
        <w:widowControl/>
        <w:shd w:val="clear" w:color="auto" w:fill="FFFFFF"/>
        <w:spacing w:line="560" w:lineRule="exact"/>
        <w:ind w:left="700" w:hanging="700" w:hangingChars="250"/>
        <w:rPr>
          <w:rFonts w:hint="eastAsia" w:ascii="仿宋_GB2312" w:hAnsi="宋体" w:cs="仿宋_GB2312"/>
          <w:color w:val="000000"/>
          <w:kern w:val="0"/>
          <w:sz w:val="28"/>
          <w:szCs w:val="28"/>
        </w:rPr>
      </w:pPr>
    </w:p>
    <w:p>
      <w:pPr>
        <w:widowControl/>
        <w:shd w:val="clear" w:color="auto" w:fill="FFFFFF"/>
        <w:spacing w:line="14" w:lineRule="exact"/>
        <w:rPr>
          <w:rFonts w:hint="eastAsia" w:ascii="仿宋_GB2312" w:hAnsi="宋体" w:cs="仿宋_GB2312"/>
          <w:color w:val="000000"/>
          <w:kern w:val="0"/>
          <w:sz w:val="28"/>
          <w:szCs w:val="28"/>
        </w:rPr>
      </w:pPr>
      <w:r>
        <w:pict>
          <v:line id="_x0000_s1034" o:spid="_x0000_s1034" o:spt="20" style="position:absolute;left:0pt;margin-left:0pt;margin-top:3.6pt;height:0pt;width:456.75pt;z-index:251666432;mso-width-relative:page;mso-height-relative:page;" filled="f" stroked="t" coordsize="21600,21600">
            <v:path arrowok="t"/>
            <v:fill on="f" focussize="0,0"/>
            <v:stroke weight="1.25pt"/>
            <v:imagedata o:title=""/>
            <o:lock v:ext="edit" aspectratio="f"/>
          </v:line>
        </w:pict>
      </w:r>
    </w:p>
    <w:p>
      <w:pPr>
        <w:snapToGrid/>
        <w:spacing w:line="560" w:lineRule="exact"/>
        <w:ind w:left="560" w:leftChars="0" w:right="0" w:rightChars="0" w:hanging="560" w:hangingChars="200"/>
        <w:rPr>
          <w:rFonts w:hint="default" w:ascii="Times New Roman" w:hAnsi="Times New Roman" w:cs="Times New Roman"/>
          <w:color w:val="auto"/>
          <w:sz w:val="28"/>
          <w:szCs w:val="28"/>
        </w:rPr>
      </w:pPr>
      <w:r>
        <w:rPr>
          <w:rFonts w:hint="default"/>
          <w:sz w:val="28"/>
          <w:szCs w:val="28"/>
        </w:rPr>
        <w:t>报：</w:t>
      </w:r>
      <w:r>
        <w:rPr>
          <w:rFonts w:hint="default" w:ascii="Times New Roman" w:hAnsi="Times New Roman" w:cs="Times New Roman"/>
          <w:color w:val="auto"/>
          <w:sz w:val="28"/>
          <w:szCs w:val="28"/>
        </w:rPr>
        <w:t>市安委办，张勇、金涛、祖兵、赵嘉、卫华、侯海、庚祥、更军、志刚、清科、博英、广文、惠波、长平、初庆、向明、春平</w:t>
      </w:r>
      <w:r>
        <w:rPr>
          <w:rFonts w:hint="eastAsia" w:ascii="Times New Roman" w:hAnsi="Times New Roman" w:cs="Times New Roman"/>
          <w:color w:val="auto"/>
          <w:sz w:val="28"/>
          <w:szCs w:val="28"/>
          <w:lang w:eastAsia="zh-CN"/>
        </w:rPr>
        <w:t>。</w:t>
      </w:r>
    </w:p>
    <w:p>
      <w:pPr>
        <w:snapToGrid/>
        <w:spacing w:line="560" w:lineRule="exact"/>
        <w:ind w:left="560" w:leftChars="0" w:right="0" w:rightChars="0" w:hanging="560" w:hangingChars="200"/>
        <w:rPr>
          <w:rFonts w:hint="eastAsia" w:cs="Times New Roman"/>
          <w:color w:val="auto"/>
          <w:sz w:val="28"/>
          <w:szCs w:val="28"/>
        </w:rPr>
      </w:pPr>
      <w:r>
        <w:rPr>
          <w:rFonts w:hint="default"/>
          <w:color w:val="auto"/>
          <w:sz w:val="28"/>
          <w:szCs w:val="28"/>
        </w:rPr>
        <w:t>送：</w:t>
      </w:r>
      <w:r>
        <w:rPr>
          <w:rFonts w:hint="default" w:cs="Times New Roman"/>
          <w:color w:val="auto"/>
          <w:sz w:val="28"/>
          <w:szCs w:val="28"/>
        </w:rPr>
        <w:t>区委</w:t>
      </w:r>
      <w:r>
        <w:rPr>
          <w:rFonts w:hint="eastAsia" w:cs="Times New Roman"/>
          <w:sz w:val="28"/>
          <w:szCs w:val="28"/>
          <w:lang w:eastAsia="zh-CN"/>
        </w:rPr>
        <w:t>（</w:t>
      </w:r>
      <w:r>
        <w:rPr>
          <w:rFonts w:hint="default" w:cs="Times New Roman"/>
          <w:color w:val="auto"/>
          <w:sz w:val="28"/>
          <w:szCs w:val="28"/>
        </w:rPr>
        <w:t>府</w:t>
      </w:r>
      <w:r>
        <w:rPr>
          <w:rFonts w:hint="eastAsia" w:cs="Times New Roman"/>
          <w:sz w:val="28"/>
          <w:szCs w:val="28"/>
          <w:lang w:eastAsia="zh-CN"/>
        </w:rPr>
        <w:t>）</w:t>
      </w:r>
      <w:r>
        <w:rPr>
          <w:rFonts w:hint="default" w:cs="Times New Roman"/>
          <w:color w:val="auto"/>
          <w:sz w:val="28"/>
          <w:szCs w:val="28"/>
        </w:rPr>
        <w:t>办公室</w:t>
      </w:r>
      <w:r>
        <w:rPr>
          <w:rFonts w:hint="eastAsia" w:cs="Times New Roman"/>
          <w:color w:val="auto"/>
          <w:sz w:val="28"/>
          <w:szCs w:val="28"/>
          <w:lang w:eastAsia="zh-CN"/>
        </w:rPr>
        <w:t>，</w:t>
      </w:r>
      <w:r>
        <w:rPr>
          <w:rFonts w:hint="default" w:cs="Times New Roman"/>
          <w:color w:val="auto"/>
          <w:sz w:val="28"/>
          <w:szCs w:val="28"/>
        </w:rPr>
        <w:t>区人大常委会办公室</w:t>
      </w:r>
      <w:r>
        <w:rPr>
          <w:rFonts w:hint="eastAsia" w:cs="Times New Roman"/>
          <w:color w:val="auto"/>
          <w:sz w:val="28"/>
          <w:szCs w:val="28"/>
          <w:lang w:eastAsia="zh-CN"/>
        </w:rPr>
        <w:t>，</w:t>
      </w:r>
      <w:r>
        <w:rPr>
          <w:rFonts w:hint="default" w:cs="Times New Roman"/>
          <w:color w:val="auto"/>
          <w:sz w:val="28"/>
          <w:szCs w:val="28"/>
        </w:rPr>
        <w:t>区政协办公室，区安委会各成员单位，各街道书记、</w:t>
      </w:r>
      <w:r>
        <w:rPr>
          <w:rFonts w:hint="eastAsia" w:cs="Times New Roman"/>
          <w:color w:val="auto"/>
          <w:sz w:val="28"/>
          <w:szCs w:val="28"/>
          <w:lang w:eastAsia="zh-CN"/>
        </w:rPr>
        <w:t>主任、</w:t>
      </w:r>
      <w:r>
        <w:rPr>
          <w:rFonts w:hint="default" w:cs="Times New Roman"/>
          <w:color w:val="auto"/>
          <w:sz w:val="28"/>
          <w:szCs w:val="28"/>
        </w:rPr>
        <w:t>分管领导、安委办。</w:t>
      </w:r>
    </w:p>
    <w:p>
      <w:pPr>
        <w:spacing w:line="14" w:lineRule="exact"/>
        <w:rPr>
          <w:color w:val="000000"/>
        </w:rPr>
      </w:pPr>
      <w:r>
        <w:pict>
          <v:line id="_x0000_s1033" o:spid="_x0000_s1033" o:spt="20" style="position:absolute;left:0pt;margin-left:-5.4pt;margin-top:1.4pt;height:0pt;width:456.75pt;z-index:251665408;mso-width-relative:page;mso-height-relative:page;" filled="f" stroked="t" coordsize="21600,21600">
            <v:path arrowok="t"/>
            <v:fill on="f" focussize="0,0"/>
            <v:stroke weight="0.5pt"/>
            <v:imagedata o:title=""/>
            <o:lock v:ext="edit" aspectratio="f"/>
          </v:line>
        </w:pict>
      </w:r>
    </w:p>
    <w:p>
      <w:pPr>
        <w:spacing w:line="14" w:lineRule="exact"/>
      </w:pPr>
      <w:r>
        <w:pict>
          <v:line id="_x0000_s1032" o:spid="_x0000_s1032" o:spt="20" style="position:absolute;left:0pt;margin-left:-5.4pt;margin-top:1.4pt;height:0pt;width:456.75pt;z-index:251664384;mso-width-relative:page;mso-height-relative:page;" filled="f" stroked="t" coordsize="21600,21600">
            <v:path arrowok="t"/>
            <v:fill on="f" focussize="0,0"/>
            <v:stroke/>
            <v:imagedata o:title=""/>
            <o:lock v:ext="edit" aspectratio="f"/>
          </v:line>
        </w:pict>
      </w:r>
    </w:p>
    <w:p>
      <w:pPr>
        <w:spacing w:line="14" w:lineRule="exact"/>
        <w:rPr>
          <w:rFonts w:hint="eastAsia"/>
        </w:rPr>
      </w:pPr>
    </w:p>
    <w:p>
      <w:pPr>
        <w:widowControl/>
        <w:spacing w:line="20" w:lineRule="exact"/>
        <w:jc w:val="left"/>
        <w:rPr>
          <w:rFonts w:hint="eastAsia"/>
        </w:rPr>
      </w:pPr>
    </w:p>
    <w:sectPr>
      <w:pgSz w:w="11906" w:h="16838"/>
      <w:pgMar w:top="1474" w:right="1474" w:bottom="1474" w:left="1588" w:header="851" w:footer="992" w:gutter="0"/>
      <w:pgNumType w:fmt="numberInDash"/>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- 12 -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- 14 -</w:t>
                </w:r>
                <w:r>
                  <w:rPr>
                    <w:rFonts w:hint="eastAsia" w:ascii="仿宋_GB2312" w:hAnsi="仿宋_GB2312" w:eastAsia="仿宋_GB2312" w:cs="仿宋_GB2312"/>
                    <w:sz w:val="28"/>
                    <w:szCs w:val="2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r>
      <w:rPr>
        <w:sz w:val="32"/>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- 18 -</w:t>
                </w:r>
                <w:r>
                  <w:rPr>
                    <w:rFonts w:hint="eastAsia" w:ascii="仿宋_GB2312" w:hAnsi="仿宋_GB2312" w:eastAsia="仿宋_GB2312" w:cs="仿宋_GB2312"/>
                    <w:sz w:val="28"/>
                    <w:szCs w:val="28"/>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- 16 -</w:t>
    </w:r>
    <w:r>
      <w:fldChar w:fldCharType="end"/>
    </w:r>
  </w:p>
  <w:p>
    <w:pPr>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ind w:right="357" w:firstLine="357"/>
    </w:pPr>
    <w:r>
      <w:rPr>
        <w:sz w:val="32"/>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- 20 -</w:t>
                </w:r>
                <w:r>
                  <w:rPr>
                    <w:rFonts w:hint="eastAsia" w:ascii="仿宋_GB2312" w:hAnsi="仿宋_GB2312" w:eastAsia="仿宋_GB2312" w:cs="仿宋_GB2312"/>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136D9"/>
    <w:multiLevelType w:val="singleLevel"/>
    <w:tmpl w:val="3D6136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E5D"/>
    <w:rsid w:val="00010B84"/>
    <w:rsid w:val="00016AF5"/>
    <w:rsid w:val="00020DD7"/>
    <w:rsid w:val="00024567"/>
    <w:rsid w:val="000259C0"/>
    <w:rsid w:val="0004377C"/>
    <w:rsid w:val="000500FF"/>
    <w:rsid w:val="000615BB"/>
    <w:rsid w:val="00065455"/>
    <w:rsid w:val="00066769"/>
    <w:rsid w:val="000670D4"/>
    <w:rsid w:val="00067CF5"/>
    <w:rsid w:val="00075ECD"/>
    <w:rsid w:val="000869B0"/>
    <w:rsid w:val="000A4AA2"/>
    <w:rsid w:val="000B268D"/>
    <w:rsid w:val="000B4854"/>
    <w:rsid w:val="000D6647"/>
    <w:rsid w:val="000F6CAC"/>
    <w:rsid w:val="00104E98"/>
    <w:rsid w:val="00110302"/>
    <w:rsid w:val="001119DE"/>
    <w:rsid w:val="00120381"/>
    <w:rsid w:val="00142E0D"/>
    <w:rsid w:val="001440D4"/>
    <w:rsid w:val="00160391"/>
    <w:rsid w:val="001641C6"/>
    <w:rsid w:val="001711B2"/>
    <w:rsid w:val="00180F82"/>
    <w:rsid w:val="00184AF9"/>
    <w:rsid w:val="00192888"/>
    <w:rsid w:val="001A02D5"/>
    <w:rsid w:val="001A404E"/>
    <w:rsid w:val="001B1BCE"/>
    <w:rsid w:val="001C1C86"/>
    <w:rsid w:val="001D3124"/>
    <w:rsid w:val="001E6800"/>
    <w:rsid w:val="001F11EB"/>
    <w:rsid w:val="001F6684"/>
    <w:rsid w:val="002025FC"/>
    <w:rsid w:val="002038DE"/>
    <w:rsid w:val="00210880"/>
    <w:rsid w:val="0022344A"/>
    <w:rsid w:val="00241338"/>
    <w:rsid w:val="00243214"/>
    <w:rsid w:val="00244807"/>
    <w:rsid w:val="00253321"/>
    <w:rsid w:val="00264BDF"/>
    <w:rsid w:val="00265A36"/>
    <w:rsid w:val="002661BE"/>
    <w:rsid w:val="00266A91"/>
    <w:rsid w:val="0027077A"/>
    <w:rsid w:val="002735C4"/>
    <w:rsid w:val="002739CA"/>
    <w:rsid w:val="00276133"/>
    <w:rsid w:val="002827A2"/>
    <w:rsid w:val="00284E9B"/>
    <w:rsid w:val="002968F1"/>
    <w:rsid w:val="002A0ECC"/>
    <w:rsid w:val="002C4CFC"/>
    <w:rsid w:val="002C7488"/>
    <w:rsid w:val="002D27FE"/>
    <w:rsid w:val="002D3A6E"/>
    <w:rsid w:val="002E3EE7"/>
    <w:rsid w:val="002E43DF"/>
    <w:rsid w:val="002E4401"/>
    <w:rsid w:val="0030204D"/>
    <w:rsid w:val="003120EB"/>
    <w:rsid w:val="00317790"/>
    <w:rsid w:val="003237C7"/>
    <w:rsid w:val="00363033"/>
    <w:rsid w:val="00364E7A"/>
    <w:rsid w:val="003655EA"/>
    <w:rsid w:val="003829B6"/>
    <w:rsid w:val="00386374"/>
    <w:rsid w:val="003A3CE4"/>
    <w:rsid w:val="003B23E2"/>
    <w:rsid w:val="003B6349"/>
    <w:rsid w:val="003C0FDD"/>
    <w:rsid w:val="003D2153"/>
    <w:rsid w:val="003D59E0"/>
    <w:rsid w:val="003E2717"/>
    <w:rsid w:val="003E40F0"/>
    <w:rsid w:val="003E57C0"/>
    <w:rsid w:val="003E5E6A"/>
    <w:rsid w:val="003F0E07"/>
    <w:rsid w:val="00400725"/>
    <w:rsid w:val="00402BE5"/>
    <w:rsid w:val="00407F6D"/>
    <w:rsid w:val="00417B63"/>
    <w:rsid w:val="004269B3"/>
    <w:rsid w:val="00446E97"/>
    <w:rsid w:val="004478FB"/>
    <w:rsid w:val="004503EA"/>
    <w:rsid w:val="00462BCB"/>
    <w:rsid w:val="00464390"/>
    <w:rsid w:val="004765F3"/>
    <w:rsid w:val="00487753"/>
    <w:rsid w:val="00496044"/>
    <w:rsid w:val="004A23FC"/>
    <w:rsid w:val="004A55DB"/>
    <w:rsid w:val="004A5F28"/>
    <w:rsid w:val="004A6578"/>
    <w:rsid w:val="004B2AF9"/>
    <w:rsid w:val="004B2C66"/>
    <w:rsid w:val="004C398C"/>
    <w:rsid w:val="004D463B"/>
    <w:rsid w:val="004F316A"/>
    <w:rsid w:val="004F689B"/>
    <w:rsid w:val="004F728F"/>
    <w:rsid w:val="00500527"/>
    <w:rsid w:val="00513E87"/>
    <w:rsid w:val="0051684C"/>
    <w:rsid w:val="0052269E"/>
    <w:rsid w:val="005447DF"/>
    <w:rsid w:val="0055401F"/>
    <w:rsid w:val="0055465A"/>
    <w:rsid w:val="005704E1"/>
    <w:rsid w:val="005843E1"/>
    <w:rsid w:val="00587EBF"/>
    <w:rsid w:val="005A4845"/>
    <w:rsid w:val="005B3CAD"/>
    <w:rsid w:val="005B5CAF"/>
    <w:rsid w:val="005B6BC7"/>
    <w:rsid w:val="005B6EED"/>
    <w:rsid w:val="005C4027"/>
    <w:rsid w:val="005D0548"/>
    <w:rsid w:val="005D28E8"/>
    <w:rsid w:val="005F3219"/>
    <w:rsid w:val="005F4F25"/>
    <w:rsid w:val="005F7E00"/>
    <w:rsid w:val="00607A81"/>
    <w:rsid w:val="0061776E"/>
    <w:rsid w:val="006576B2"/>
    <w:rsid w:val="0067568B"/>
    <w:rsid w:val="00684BE3"/>
    <w:rsid w:val="006850D1"/>
    <w:rsid w:val="00690778"/>
    <w:rsid w:val="006A08B9"/>
    <w:rsid w:val="006B2044"/>
    <w:rsid w:val="006B6A1E"/>
    <w:rsid w:val="006C5FAC"/>
    <w:rsid w:val="006D1996"/>
    <w:rsid w:val="006D2F18"/>
    <w:rsid w:val="006D6A00"/>
    <w:rsid w:val="006F51B6"/>
    <w:rsid w:val="006F72A8"/>
    <w:rsid w:val="00702F37"/>
    <w:rsid w:val="00704F05"/>
    <w:rsid w:val="0071047D"/>
    <w:rsid w:val="007129F9"/>
    <w:rsid w:val="0071550A"/>
    <w:rsid w:val="00731168"/>
    <w:rsid w:val="00733AF4"/>
    <w:rsid w:val="00755792"/>
    <w:rsid w:val="00756DDB"/>
    <w:rsid w:val="007754AA"/>
    <w:rsid w:val="00775A94"/>
    <w:rsid w:val="00782ECF"/>
    <w:rsid w:val="00787456"/>
    <w:rsid w:val="007A1DAE"/>
    <w:rsid w:val="007A34F7"/>
    <w:rsid w:val="007C50E7"/>
    <w:rsid w:val="007C5AA0"/>
    <w:rsid w:val="007C67FB"/>
    <w:rsid w:val="007D029E"/>
    <w:rsid w:val="007D443E"/>
    <w:rsid w:val="007D67CE"/>
    <w:rsid w:val="007D6F95"/>
    <w:rsid w:val="007F6488"/>
    <w:rsid w:val="007F7FA0"/>
    <w:rsid w:val="00804A6F"/>
    <w:rsid w:val="008071ED"/>
    <w:rsid w:val="008179BF"/>
    <w:rsid w:val="00823C8C"/>
    <w:rsid w:val="00840EFF"/>
    <w:rsid w:val="00841A32"/>
    <w:rsid w:val="00867232"/>
    <w:rsid w:val="00874C51"/>
    <w:rsid w:val="00875A15"/>
    <w:rsid w:val="008856EB"/>
    <w:rsid w:val="00892861"/>
    <w:rsid w:val="008A1EC0"/>
    <w:rsid w:val="008A1EEE"/>
    <w:rsid w:val="008A6EC5"/>
    <w:rsid w:val="008B0FAA"/>
    <w:rsid w:val="008B4D83"/>
    <w:rsid w:val="008C239F"/>
    <w:rsid w:val="008C334E"/>
    <w:rsid w:val="008C3B2E"/>
    <w:rsid w:val="008C3E5F"/>
    <w:rsid w:val="008E3678"/>
    <w:rsid w:val="008F090E"/>
    <w:rsid w:val="0090209A"/>
    <w:rsid w:val="009035D0"/>
    <w:rsid w:val="00920EF2"/>
    <w:rsid w:val="00926007"/>
    <w:rsid w:val="0094523F"/>
    <w:rsid w:val="00951E5D"/>
    <w:rsid w:val="00973D69"/>
    <w:rsid w:val="00994837"/>
    <w:rsid w:val="009A3EF8"/>
    <w:rsid w:val="009A6737"/>
    <w:rsid w:val="009B3FA9"/>
    <w:rsid w:val="009B5B5E"/>
    <w:rsid w:val="009B61F2"/>
    <w:rsid w:val="009C244E"/>
    <w:rsid w:val="009C5714"/>
    <w:rsid w:val="009F0019"/>
    <w:rsid w:val="009F1B9E"/>
    <w:rsid w:val="00A20BEC"/>
    <w:rsid w:val="00A24E02"/>
    <w:rsid w:val="00A30C34"/>
    <w:rsid w:val="00A3353C"/>
    <w:rsid w:val="00A3586D"/>
    <w:rsid w:val="00A36AF0"/>
    <w:rsid w:val="00A66567"/>
    <w:rsid w:val="00A7613F"/>
    <w:rsid w:val="00A82244"/>
    <w:rsid w:val="00A8370F"/>
    <w:rsid w:val="00A86AC3"/>
    <w:rsid w:val="00A9283F"/>
    <w:rsid w:val="00A93177"/>
    <w:rsid w:val="00A94217"/>
    <w:rsid w:val="00A94671"/>
    <w:rsid w:val="00AC0101"/>
    <w:rsid w:val="00AC66DC"/>
    <w:rsid w:val="00AF0064"/>
    <w:rsid w:val="00AF2E8D"/>
    <w:rsid w:val="00AF51D5"/>
    <w:rsid w:val="00AF7990"/>
    <w:rsid w:val="00B116B0"/>
    <w:rsid w:val="00B14671"/>
    <w:rsid w:val="00B16A00"/>
    <w:rsid w:val="00B22B88"/>
    <w:rsid w:val="00B23D25"/>
    <w:rsid w:val="00B25C6A"/>
    <w:rsid w:val="00B2663F"/>
    <w:rsid w:val="00B3596A"/>
    <w:rsid w:val="00B35B64"/>
    <w:rsid w:val="00B427F0"/>
    <w:rsid w:val="00B533E6"/>
    <w:rsid w:val="00B66FB1"/>
    <w:rsid w:val="00B73553"/>
    <w:rsid w:val="00B75C19"/>
    <w:rsid w:val="00B90321"/>
    <w:rsid w:val="00B9318F"/>
    <w:rsid w:val="00BA33A0"/>
    <w:rsid w:val="00BA37CF"/>
    <w:rsid w:val="00BB1EA2"/>
    <w:rsid w:val="00BB37CB"/>
    <w:rsid w:val="00BC1239"/>
    <w:rsid w:val="00BC40D3"/>
    <w:rsid w:val="00BD2B99"/>
    <w:rsid w:val="00BD48C8"/>
    <w:rsid w:val="00BE6A8E"/>
    <w:rsid w:val="00BE71AD"/>
    <w:rsid w:val="00BE7AA4"/>
    <w:rsid w:val="00BF5C12"/>
    <w:rsid w:val="00C02E4E"/>
    <w:rsid w:val="00C064FB"/>
    <w:rsid w:val="00C13532"/>
    <w:rsid w:val="00C3155A"/>
    <w:rsid w:val="00C3305B"/>
    <w:rsid w:val="00C36183"/>
    <w:rsid w:val="00C37429"/>
    <w:rsid w:val="00C40D88"/>
    <w:rsid w:val="00C42661"/>
    <w:rsid w:val="00C50497"/>
    <w:rsid w:val="00C5477B"/>
    <w:rsid w:val="00C60906"/>
    <w:rsid w:val="00C62525"/>
    <w:rsid w:val="00C66E88"/>
    <w:rsid w:val="00C738B3"/>
    <w:rsid w:val="00C86A2A"/>
    <w:rsid w:val="00C91238"/>
    <w:rsid w:val="00CA0DDD"/>
    <w:rsid w:val="00CA4235"/>
    <w:rsid w:val="00CB3239"/>
    <w:rsid w:val="00CC3BCA"/>
    <w:rsid w:val="00CD52B1"/>
    <w:rsid w:val="00CE21B5"/>
    <w:rsid w:val="00D03011"/>
    <w:rsid w:val="00D12A21"/>
    <w:rsid w:val="00D1769B"/>
    <w:rsid w:val="00D201A7"/>
    <w:rsid w:val="00D2100A"/>
    <w:rsid w:val="00D22746"/>
    <w:rsid w:val="00D356EC"/>
    <w:rsid w:val="00D402E1"/>
    <w:rsid w:val="00D431E4"/>
    <w:rsid w:val="00D4324F"/>
    <w:rsid w:val="00D44295"/>
    <w:rsid w:val="00D50168"/>
    <w:rsid w:val="00D525E5"/>
    <w:rsid w:val="00D6386E"/>
    <w:rsid w:val="00D732CA"/>
    <w:rsid w:val="00D7590E"/>
    <w:rsid w:val="00D91944"/>
    <w:rsid w:val="00DB25A3"/>
    <w:rsid w:val="00DB2E77"/>
    <w:rsid w:val="00DB5AD5"/>
    <w:rsid w:val="00DC0E88"/>
    <w:rsid w:val="00DC5A4D"/>
    <w:rsid w:val="00DE268B"/>
    <w:rsid w:val="00DE338E"/>
    <w:rsid w:val="00DF09F2"/>
    <w:rsid w:val="00E1114C"/>
    <w:rsid w:val="00E11E1F"/>
    <w:rsid w:val="00E12CFA"/>
    <w:rsid w:val="00E14F04"/>
    <w:rsid w:val="00E15452"/>
    <w:rsid w:val="00E16E01"/>
    <w:rsid w:val="00E17D5A"/>
    <w:rsid w:val="00E243E0"/>
    <w:rsid w:val="00E47274"/>
    <w:rsid w:val="00E51463"/>
    <w:rsid w:val="00E55093"/>
    <w:rsid w:val="00E61F83"/>
    <w:rsid w:val="00E74F64"/>
    <w:rsid w:val="00E82987"/>
    <w:rsid w:val="00E83E2A"/>
    <w:rsid w:val="00EC056B"/>
    <w:rsid w:val="00ED3C72"/>
    <w:rsid w:val="00EF2812"/>
    <w:rsid w:val="00F00392"/>
    <w:rsid w:val="00F211C1"/>
    <w:rsid w:val="00F2148E"/>
    <w:rsid w:val="00F24BD7"/>
    <w:rsid w:val="00F312BA"/>
    <w:rsid w:val="00F31C2A"/>
    <w:rsid w:val="00F37018"/>
    <w:rsid w:val="00F374CB"/>
    <w:rsid w:val="00F54508"/>
    <w:rsid w:val="00F551A4"/>
    <w:rsid w:val="00F664CF"/>
    <w:rsid w:val="00F7711A"/>
    <w:rsid w:val="00F928B0"/>
    <w:rsid w:val="00F97371"/>
    <w:rsid w:val="00FA1FE3"/>
    <w:rsid w:val="00FA382E"/>
    <w:rsid w:val="00FB0BCA"/>
    <w:rsid w:val="00FC4EAF"/>
    <w:rsid w:val="00FC7D15"/>
    <w:rsid w:val="00FD0EF2"/>
    <w:rsid w:val="00FD18F9"/>
    <w:rsid w:val="00FD6E33"/>
    <w:rsid w:val="00FE6817"/>
    <w:rsid w:val="00FF4BBC"/>
    <w:rsid w:val="00FF722F"/>
    <w:rsid w:val="0167442C"/>
    <w:rsid w:val="01873345"/>
    <w:rsid w:val="01AF2303"/>
    <w:rsid w:val="02035BC9"/>
    <w:rsid w:val="02D20D5F"/>
    <w:rsid w:val="04911E0B"/>
    <w:rsid w:val="05335181"/>
    <w:rsid w:val="05602A8B"/>
    <w:rsid w:val="05E13A38"/>
    <w:rsid w:val="06116E3A"/>
    <w:rsid w:val="076A6A9C"/>
    <w:rsid w:val="07913BBD"/>
    <w:rsid w:val="091C2D56"/>
    <w:rsid w:val="09BC32B7"/>
    <w:rsid w:val="09DF6A74"/>
    <w:rsid w:val="0C1B4C9F"/>
    <w:rsid w:val="0C377C04"/>
    <w:rsid w:val="0CF34C3F"/>
    <w:rsid w:val="0D5D529F"/>
    <w:rsid w:val="0D8502ED"/>
    <w:rsid w:val="0F0A39C6"/>
    <w:rsid w:val="112246B7"/>
    <w:rsid w:val="11462373"/>
    <w:rsid w:val="119E1F4E"/>
    <w:rsid w:val="122668CA"/>
    <w:rsid w:val="136E2D9F"/>
    <w:rsid w:val="136E7CE0"/>
    <w:rsid w:val="143703B2"/>
    <w:rsid w:val="14894642"/>
    <w:rsid w:val="149310CE"/>
    <w:rsid w:val="15D12BA6"/>
    <w:rsid w:val="17095AB5"/>
    <w:rsid w:val="174F35CE"/>
    <w:rsid w:val="178D5A85"/>
    <w:rsid w:val="19544A7F"/>
    <w:rsid w:val="1B9577AD"/>
    <w:rsid w:val="1C5B3BDE"/>
    <w:rsid w:val="1D132282"/>
    <w:rsid w:val="1EA77372"/>
    <w:rsid w:val="1EB207CF"/>
    <w:rsid w:val="1F63746F"/>
    <w:rsid w:val="1FEF6B7E"/>
    <w:rsid w:val="204C30ED"/>
    <w:rsid w:val="2109434C"/>
    <w:rsid w:val="217D70AE"/>
    <w:rsid w:val="225A7B3F"/>
    <w:rsid w:val="23E67B76"/>
    <w:rsid w:val="255F56C1"/>
    <w:rsid w:val="26C91B8E"/>
    <w:rsid w:val="26CB4225"/>
    <w:rsid w:val="27A70B69"/>
    <w:rsid w:val="285218B9"/>
    <w:rsid w:val="286C4F04"/>
    <w:rsid w:val="2A8C3CC9"/>
    <w:rsid w:val="2A8E36C6"/>
    <w:rsid w:val="2AA47CCC"/>
    <w:rsid w:val="2C5911E5"/>
    <w:rsid w:val="2C610F2D"/>
    <w:rsid w:val="2CB850AF"/>
    <w:rsid w:val="2E050630"/>
    <w:rsid w:val="2E535A64"/>
    <w:rsid w:val="2E8C28BE"/>
    <w:rsid w:val="2EA12A3C"/>
    <w:rsid w:val="2F63389D"/>
    <w:rsid w:val="317D6C19"/>
    <w:rsid w:val="31856D39"/>
    <w:rsid w:val="325324A4"/>
    <w:rsid w:val="33B002D1"/>
    <w:rsid w:val="34745516"/>
    <w:rsid w:val="3574411C"/>
    <w:rsid w:val="35B648F3"/>
    <w:rsid w:val="384665BC"/>
    <w:rsid w:val="38AC48C2"/>
    <w:rsid w:val="38D70365"/>
    <w:rsid w:val="39FC068E"/>
    <w:rsid w:val="3B8C3E84"/>
    <w:rsid w:val="3B960BF6"/>
    <w:rsid w:val="3C56419A"/>
    <w:rsid w:val="3CBC7EDC"/>
    <w:rsid w:val="3D68545B"/>
    <w:rsid w:val="3DB5798A"/>
    <w:rsid w:val="3E0A5E8A"/>
    <w:rsid w:val="3F275051"/>
    <w:rsid w:val="40463C12"/>
    <w:rsid w:val="409672AB"/>
    <w:rsid w:val="40D16365"/>
    <w:rsid w:val="413D2703"/>
    <w:rsid w:val="41687AC0"/>
    <w:rsid w:val="43F206EB"/>
    <w:rsid w:val="44D0791E"/>
    <w:rsid w:val="459D35A1"/>
    <w:rsid w:val="47063452"/>
    <w:rsid w:val="47264EE7"/>
    <w:rsid w:val="474C6498"/>
    <w:rsid w:val="47E4174D"/>
    <w:rsid w:val="48005AEA"/>
    <w:rsid w:val="49443C73"/>
    <w:rsid w:val="494A2E1D"/>
    <w:rsid w:val="4994245B"/>
    <w:rsid w:val="4B9135F5"/>
    <w:rsid w:val="4BD61975"/>
    <w:rsid w:val="4C016890"/>
    <w:rsid w:val="4C230A88"/>
    <w:rsid w:val="4D8B5FE8"/>
    <w:rsid w:val="4E73595A"/>
    <w:rsid w:val="4F136E88"/>
    <w:rsid w:val="500967D9"/>
    <w:rsid w:val="50C520A8"/>
    <w:rsid w:val="5184743F"/>
    <w:rsid w:val="51A10AE0"/>
    <w:rsid w:val="51F5211B"/>
    <w:rsid w:val="52CB3044"/>
    <w:rsid w:val="52E44876"/>
    <w:rsid w:val="53784626"/>
    <w:rsid w:val="56416CFE"/>
    <w:rsid w:val="56684DE0"/>
    <w:rsid w:val="56E41199"/>
    <w:rsid w:val="57B6554A"/>
    <w:rsid w:val="57C31A4C"/>
    <w:rsid w:val="583D45E9"/>
    <w:rsid w:val="59036FEF"/>
    <w:rsid w:val="5A710A52"/>
    <w:rsid w:val="5C67200D"/>
    <w:rsid w:val="5E4A189D"/>
    <w:rsid w:val="5E8613F6"/>
    <w:rsid w:val="60216F5B"/>
    <w:rsid w:val="624D44FC"/>
    <w:rsid w:val="62944D3B"/>
    <w:rsid w:val="631611B6"/>
    <w:rsid w:val="63782D04"/>
    <w:rsid w:val="64C20C6D"/>
    <w:rsid w:val="64ED3CDB"/>
    <w:rsid w:val="664E1481"/>
    <w:rsid w:val="66682966"/>
    <w:rsid w:val="698138DC"/>
    <w:rsid w:val="6BA11253"/>
    <w:rsid w:val="6BE53DC3"/>
    <w:rsid w:val="6C057726"/>
    <w:rsid w:val="6CFC3549"/>
    <w:rsid w:val="6E103929"/>
    <w:rsid w:val="6E172173"/>
    <w:rsid w:val="6E7274AB"/>
    <w:rsid w:val="6E7F1230"/>
    <w:rsid w:val="6F705EBC"/>
    <w:rsid w:val="716051E7"/>
    <w:rsid w:val="716E4EBE"/>
    <w:rsid w:val="73691089"/>
    <w:rsid w:val="73BA1869"/>
    <w:rsid w:val="73DE167B"/>
    <w:rsid w:val="74EF33B7"/>
    <w:rsid w:val="75191904"/>
    <w:rsid w:val="75A01168"/>
    <w:rsid w:val="76946624"/>
    <w:rsid w:val="76D64A0C"/>
    <w:rsid w:val="77A661EA"/>
    <w:rsid w:val="77C6050C"/>
    <w:rsid w:val="7894783A"/>
    <w:rsid w:val="792C530B"/>
    <w:rsid w:val="79725E01"/>
    <w:rsid w:val="7A1A07ED"/>
    <w:rsid w:val="7A1B4D58"/>
    <w:rsid w:val="7ACD24C4"/>
    <w:rsid w:val="7B0E2D93"/>
    <w:rsid w:val="7B151FE8"/>
    <w:rsid w:val="7BBF6F14"/>
    <w:rsid w:val="7BD309CE"/>
    <w:rsid w:val="7D236AA0"/>
    <w:rsid w:val="7E7052D3"/>
    <w:rsid w:val="7FF06A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rFonts w:eastAsia="宋体"/>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Times New Roman" w:hAnsi="Times New Roman" w:eastAsia="仿宋_GB2312"/>
      <w:kern w:val="0"/>
      <w:sz w:val="24"/>
      <w:szCs w:val="24"/>
    </w:rPr>
  </w:style>
  <w:style w:type="character" w:styleId="9">
    <w:name w:val="page number"/>
    <w:qFormat/>
    <w:uiPriority w:val="0"/>
    <w:rPr>
      <w:rFonts w:ascii="Times New Roman" w:hAnsi="Times New Roman" w:eastAsia="宋体" w:cs="Times New Roman"/>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 Char Char1"/>
    <w:link w:val="4"/>
    <w:qFormat/>
    <w:uiPriority w:val="0"/>
    <w:rPr>
      <w:rFonts w:eastAsia="仿宋_GB2312"/>
      <w:kern w:val="2"/>
      <w:sz w:val="18"/>
      <w:szCs w:val="18"/>
      <w:lang w:val="en-US" w:eastAsia="zh-CN" w:bidi="ar-SA"/>
    </w:rPr>
  </w:style>
  <w:style w:type="character" w:customStyle="1" w:styleId="13">
    <w:name w:val=" Char Char"/>
    <w:link w:val="6"/>
    <w:qFormat/>
    <w:uiPriority w:val="0"/>
    <w:rPr>
      <w:rFonts w:eastAsia="仿宋_GB2312"/>
      <w:kern w:val="2"/>
      <w:sz w:val="18"/>
      <w:szCs w:val="18"/>
      <w:lang w:bidi="ar-SA"/>
    </w:rPr>
  </w:style>
  <w:style w:type="character" w:customStyle="1" w:styleId="14">
    <w:name w:val="font61"/>
    <w:basedOn w:val="8"/>
    <w:qFormat/>
    <w:uiPriority w:val="0"/>
    <w:rPr>
      <w:rFonts w:hint="eastAsia" w:ascii="宋体" w:hAnsi="宋体" w:eastAsia="宋体" w:cs="宋体"/>
      <w:b/>
      <w:color w:val="auto"/>
      <w:sz w:val="44"/>
      <w:szCs w:val="44"/>
      <w:u w:val="none"/>
    </w:rPr>
  </w:style>
  <w:style w:type="character" w:customStyle="1" w:styleId="15">
    <w:name w:val="font71"/>
    <w:basedOn w:val="8"/>
    <w:qFormat/>
    <w:uiPriority w:val="0"/>
    <w:rPr>
      <w:rFonts w:hint="default" w:ascii="Arial" w:hAnsi="Arial" w:cs="Arial"/>
      <w:b/>
      <w:color w:val="auto"/>
      <w:sz w:val="44"/>
      <w:szCs w:val="44"/>
      <w:u w:val="none"/>
    </w:rPr>
  </w:style>
  <w:style w:type="character" w:customStyle="1" w:styleId="16">
    <w:name w:val="font81"/>
    <w:basedOn w:val="8"/>
    <w:qFormat/>
    <w:uiPriority w:val="0"/>
    <w:rPr>
      <w:rFonts w:hint="eastAsia" w:ascii="宋体" w:hAnsi="宋体" w:eastAsia="宋体" w:cs="宋体"/>
      <w:color w:val="auto"/>
      <w:sz w:val="44"/>
      <w:szCs w:val="44"/>
      <w:u w:val="none"/>
    </w:rPr>
  </w:style>
  <w:style w:type="character" w:customStyle="1" w:styleId="17">
    <w:name w:val="font41"/>
    <w:basedOn w:val="8"/>
    <w:qFormat/>
    <w:uiPriority w:val="0"/>
    <w:rPr>
      <w:rFonts w:hint="default" w:ascii="Times New Roman" w:hAnsi="Times New Roman" w:cs="Times New Roman"/>
      <w:color w:val="000000"/>
      <w:sz w:val="24"/>
      <w:szCs w:val="24"/>
      <w:u w:val="none"/>
    </w:rPr>
  </w:style>
  <w:style w:type="character" w:customStyle="1" w:styleId="18">
    <w:name w:val="font31"/>
    <w:basedOn w:val="8"/>
    <w:qFormat/>
    <w:uiPriority w:val="0"/>
    <w:rPr>
      <w:rFonts w:hint="eastAsia" w:ascii="宋体" w:hAnsi="宋体" w:eastAsia="宋体" w:cs="宋体"/>
      <w:color w:val="000000"/>
      <w:sz w:val="24"/>
      <w:szCs w:val="24"/>
      <w:u w:val="none"/>
    </w:rPr>
  </w:style>
  <w:style w:type="character" w:customStyle="1" w:styleId="19">
    <w:name w:val="font11"/>
    <w:basedOn w:val="8"/>
    <w:qFormat/>
    <w:uiPriority w:val="0"/>
    <w:rPr>
      <w:rFonts w:hint="default" w:ascii="Times New Roman" w:hAnsi="Times New Roman" w:cs="Times New Roman"/>
      <w:color w:val="000000"/>
      <w:sz w:val="24"/>
      <w:szCs w:val="24"/>
      <w:u w:val="none"/>
    </w:rPr>
  </w:style>
  <w:style w:type="character" w:customStyle="1" w:styleId="20">
    <w:name w:val="font01"/>
    <w:basedOn w:val="8"/>
    <w:qFormat/>
    <w:uiPriority w:val="0"/>
    <w:rPr>
      <w:rFonts w:hint="eastAsia" w:ascii="宋体" w:hAnsi="宋体" w:eastAsia="宋体" w:cs="宋体"/>
      <w:color w:val="000000"/>
      <w:sz w:val="22"/>
      <w:szCs w:val="22"/>
      <w:u w:val="none"/>
    </w:rPr>
  </w:style>
  <w:style w:type="character" w:customStyle="1" w:styleId="21">
    <w:name w:val="font21"/>
    <w:basedOn w:val="8"/>
    <w:qFormat/>
    <w:uiPriority w:val="0"/>
    <w:rPr>
      <w:rFonts w:hint="default" w:ascii="Times New Roman" w:hAnsi="Times New Roman" w:cs="Times New Roman"/>
      <w:color w:val="000000"/>
      <w:sz w:val="22"/>
      <w:szCs w:val="22"/>
      <w:u w:val="none"/>
    </w:rPr>
  </w:style>
  <w:style w:type="paragraph" w:customStyle="1" w:styleId="22">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emf"/><Relationship Id="rId12" Type="http://schemas.openxmlformats.org/officeDocument/2006/relationships/image" Target="media/image3.emf"/><Relationship Id="rId11" Type="http://schemas.openxmlformats.org/officeDocument/2006/relationships/image" Target="media/image2.emf"/><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Info spid="_x0000_s2051" textRotate="1"/>
    <customShpInfo spid="_x0000_s2052" textRotate="1"/>
    <customShpInfo spid="_x0000_s1080"/>
    <customShpInfo spid="_x0000_s1153"/>
    <customShpInfo spid="_x0000_s1154"/>
    <customShpInfo spid="_x0000_s1156"/>
    <customShpInfo spid="_x0000_s1155"/>
    <customShpInfo spid="_x0000_s1157"/>
    <customShpInfo spid="_x0000_s1158"/>
    <customShpInfo spid="_x0000_s1159"/>
    <customShpInfo spid="_x0000_s1162"/>
    <customShpInfo spid="_x0000_s1034"/>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34</Pages>
  <Words>11197</Words>
  <Characters>14892</Characters>
  <Lines>100</Lines>
  <Paragraphs>28</Paragraphs>
  <TotalTime>4</TotalTime>
  <ScaleCrop>false</ScaleCrop>
  <LinksUpToDate>false</LinksUpToDate>
  <CharactersWithSpaces>14936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2019-03-21T03:46:00Z</dcterms:created>
  <dc:creator>叶淑娴</dc:creator>
  <cp:lastModifiedBy>陈文彬</cp:lastModifiedBy>
  <cp:lastPrinted>2019-08-22T11:15:00Z</cp:lastPrinted>
  <dcterms:modified xsi:type="dcterms:W3CDTF">2020-11-27T04:27:30Z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