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8"/>
        <w:gridCol w:w="1562"/>
        <w:gridCol w:w="1960"/>
        <w:gridCol w:w="2161"/>
        <w:gridCol w:w="1697"/>
        <w:gridCol w:w="1142"/>
        <w:gridCol w:w="1690"/>
        <w:gridCol w:w="1"/>
        <w:gridCol w:w="1678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8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/>
                <w:color w:val="auto"/>
                <w:sz w:val="44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44"/>
                <w:szCs w:val="32"/>
                <w:lang w:val="en-US" w:eastAsia="zh-CN"/>
              </w:rPr>
              <w:t xml:space="preserve"> 2021年坂田街道湖长一览表</w:t>
            </w:r>
            <w:bookmarkStart w:id="0" w:name="_GoBack"/>
            <w:bookmarkEnd w:id="0"/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街道级总湖长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街道级湖长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挂点湖库名称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社区级湖长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南山水库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万丽霞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马安堂社区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林逸涛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街道办事处主任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正坑水库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万丽霞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马安堂社区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张琼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党工委委员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南坑水库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林建东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南坑社区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张琼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党工委委员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雅宝水库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林建东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南坑社区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张琼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党工委委员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金园水库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林步青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岗头区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张琼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党工委委员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托坑水库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新雪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程胜清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新雪区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</w:tr>
    </w:tbl>
    <w:p>
      <w:pPr>
        <w:rPr>
          <w:sz w:val="24"/>
          <w:szCs w:val="24"/>
        </w:rPr>
      </w:pPr>
    </w:p>
    <w:p/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29C2"/>
    <w:rsid w:val="17264C6A"/>
    <w:rsid w:val="1A091F80"/>
    <w:rsid w:val="27835E28"/>
    <w:rsid w:val="3D4F2B2C"/>
    <w:rsid w:val="593909BB"/>
    <w:rsid w:val="6AF72FFD"/>
    <w:rsid w:val="6D5162E7"/>
    <w:rsid w:val="75FC7E73"/>
    <w:rsid w:val="76C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利伟忠</cp:lastModifiedBy>
  <dcterms:modified xsi:type="dcterms:W3CDTF">2021-01-18T07:34:31Z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