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11A" w:rsidRDefault="0043511A" w:rsidP="0043511A">
      <w:pPr>
        <w:widowControl/>
        <w:spacing w:before="100" w:beforeAutospacing="1" w:after="100" w:afterAutospacing="1" w:line="360" w:lineRule="atLeast"/>
        <w:jc w:val="center"/>
        <w:rPr>
          <w:rFonts w:ascii="宋体" w:hAnsi="宋体" w:cs="仿宋"/>
          <w:kern w:val="0"/>
          <w:sz w:val="32"/>
          <w:szCs w:val="32"/>
        </w:rPr>
      </w:pPr>
      <w:r>
        <w:rPr>
          <w:rFonts w:ascii="宋体" w:hAnsi="宋体" w:cs="宋体" w:hint="eastAsia"/>
          <w:b/>
          <w:bCs/>
          <w:kern w:val="0"/>
          <w:sz w:val="44"/>
          <w:szCs w:val="44"/>
        </w:rPr>
        <w:t>龙岗区2017年投入产出调查总体方案</w:t>
      </w:r>
    </w:p>
    <w:p w:rsidR="0043511A" w:rsidRDefault="0043511A" w:rsidP="0043511A">
      <w:pPr>
        <w:widowControl/>
        <w:spacing w:line="360" w:lineRule="auto"/>
        <w:ind w:firstLineChars="200" w:firstLine="640"/>
        <w:jc w:val="left"/>
        <w:rPr>
          <w:rFonts w:ascii="仿宋_GB2312" w:eastAsia="仿宋_GB2312" w:hAnsi="仿宋" w:cs="仿宋"/>
          <w:kern w:val="0"/>
          <w:sz w:val="32"/>
          <w:szCs w:val="32"/>
        </w:rPr>
      </w:pPr>
      <w:r>
        <w:rPr>
          <w:rFonts w:ascii="仿宋_GB2312" w:eastAsia="仿宋_GB2312" w:hAnsi="仿宋" w:cs="仿宋" w:hint="eastAsia"/>
          <w:kern w:val="0"/>
          <w:sz w:val="32"/>
          <w:szCs w:val="32"/>
        </w:rPr>
        <w:t>根据《国家统计局等关于认真做好2017年全国投入产出调查工作的通知》（国统字〔2016〕162号），广东省统计局、广东省经济和信息化委员</w:t>
      </w:r>
      <w:bookmarkStart w:id="0" w:name="_GoBack"/>
      <w:bookmarkEnd w:id="0"/>
      <w:r>
        <w:rPr>
          <w:rFonts w:ascii="仿宋_GB2312" w:eastAsia="仿宋_GB2312" w:hAnsi="仿宋" w:cs="仿宋" w:hint="eastAsia"/>
          <w:kern w:val="0"/>
          <w:sz w:val="32"/>
          <w:szCs w:val="32"/>
        </w:rPr>
        <w:t>会、广东省财政厅《关于开展2017年全省投入产出调查工作的通知》（粤统字〔2017〕5号），深圳市统计局、深圳市经济贸易和信息化委员会、深圳市财政委员会《关于开展全市投入产出调查工作的通知》（深统通</w:t>
      </w:r>
      <w:r>
        <w:rPr>
          <w:rFonts w:ascii="仿宋_GB2312" w:eastAsia="仿宋_GB2312" w:hAnsi="宋体" w:cs="宋体" w:hint="eastAsia"/>
          <w:kern w:val="0"/>
          <w:sz w:val="32"/>
          <w:szCs w:val="32"/>
        </w:rPr>
        <w:t>〔2017〕</w:t>
      </w:r>
      <w:r>
        <w:rPr>
          <w:rFonts w:ascii="仿宋_GB2312" w:eastAsia="仿宋_GB2312" w:hAnsi="仿宋" w:cs="仿宋" w:hint="eastAsia"/>
          <w:kern w:val="0"/>
          <w:sz w:val="32"/>
          <w:szCs w:val="32"/>
        </w:rPr>
        <w:t>44号）和深圳市龙岗区统计局、深圳市龙岗区经济促进局、深圳市龙岗区财政局《关于开展2017年龙岗区投入产出调查工作的通知》（深龙统</w:t>
      </w:r>
      <w:r>
        <w:rPr>
          <w:rFonts w:ascii="仿宋_GB2312" w:eastAsia="仿宋_GB2312" w:hAnsi="仿宋" w:hint="eastAsia"/>
          <w:sz w:val="32"/>
        </w:rPr>
        <w:t>〔</w:t>
      </w:r>
      <w:r>
        <w:rPr>
          <w:rFonts w:ascii="仿宋_GB2312" w:eastAsia="仿宋_GB2312" w:hAnsi="宋体" w:hint="eastAsia"/>
          <w:sz w:val="32"/>
        </w:rPr>
        <w:t>2017〕</w:t>
      </w:r>
      <w:r>
        <w:rPr>
          <w:rFonts w:ascii="仿宋_GB2312" w:eastAsia="仿宋_GB2312" w:hAnsi="宋体" w:cs="宋体" w:hint="eastAsia"/>
          <w:kern w:val="0"/>
          <w:sz w:val="32"/>
          <w:szCs w:val="32"/>
        </w:rPr>
        <w:t>58</w:t>
      </w:r>
      <w:r>
        <w:rPr>
          <w:rFonts w:ascii="仿宋_GB2312" w:eastAsia="仿宋_GB2312" w:hAnsi="仿宋" w:cs="仿宋" w:hint="eastAsia"/>
          <w:kern w:val="0"/>
          <w:sz w:val="32"/>
          <w:szCs w:val="32"/>
        </w:rPr>
        <w:t>号）制定本方案。</w:t>
      </w:r>
    </w:p>
    <w:p w:rsidR="0043511A" w:rsidRDefault="0043511A" w:rsidP="0043511A">
      <w:pPr>
        <w:widowControl/>
        <w:numPr>
          <w:ilvl w:val="0"/>
          <w:numId w:val="1"/>
        </w:numPr>
        <w:spacing w:line="360" w:lineRule="auto"/>
        <w:jc w:val="left"/>
        <w:rPr>
          <w:rFonts w:ascii="黑体" w:eastAsia="黑体" w:hAnsi="黑体" w:cs="仿宋"/>
          <w:kern w:val="0"/>
          <w:sz w:val="32"/>
          <w:szCs w:val="32"/>
        </w:rPr>
      </w:pPr>
      <w:r>
        <w:rPr>
          <w:rFonts w:ascii="黑体" w:eastAsia="黑体" w:hAnsi="黑体" w:cs="仿宋" w:hint="eastAsia"/>
          <w:kern w:val="0"/>
          <w:sz w:val="32"/>
          <w:szCs w:val="32"/>
        </w:rPr>
        <w:t>调查目的</w:t>
      </w:r>
      <w:r>
        <w:rPr>
          <w:rFonts w:ascii="宋体" w:hAnsi="宋体" w:cs="宋体" w:hint="eastAsia"/>
          <w:kern w:val="0"/>
          <w:sz w:val="32"/>
          <w:szCs w:val="32"/>
        </w:rPr>
        <w:t> </w:t>
      </w:r>
    </w:p>
    <w:p w:rsidR="0043511A" w:rsidRDefault="0043511A" w:rsidP="0043511A">
      <w:pPr>
        <w:widowControl/>
        <w:spacing w:line="360" w:lineRule="auto"/>
        <w:ind w:firstLineChars="200" w:firstLine="640"/>
        <w:jc w:val="left"/>
        <w:rPr>
          <w:rFonts w:ascii="仿宋_GB2312" w:eastAsia="仿宋_GB2312" w:hAnsi="仿宋" w:cs="仿宋"/>
          <w:kern w:val="0"/>
          <w:sz w:val="32"/>
          <w:szCs w:val="32"/>
        </w:rPr>
      </w:pPr>
      <w:r>
        <w:rPr>
          <w:rFonts w:ascii="仿宋_GB2312" w:eastAsia="仿宋_GB2312" w:hAnsi="仿宋" w:cs="仿宋" w:hint="eastAsia"/>
          <w:kern w:val="0"/>
          <w:sz w:val="32"/>
          <w:szCs w:val="32"/>
        </w:rPr>
        <w:t>了解国民经济各部门投入结构和投资结构，为编制2017 年投入产出表提供基础数据。</w:t>
      </w:r>
    </w:p>
    <w:p w:rsidR="0043511A" w:rsidRDefault="0043511A" w:rsidP="0043511A">
      <w:pPr>
        <w:widowControl/>
        <w:spacing w:line="360" w:lineRule="auto"/>
        <w:ind w:left="640"/>
        <w:jc w:val="left"/>
        <w:rPr>
          <w:rFonts w:ascii="仿宋_GB2312" w:eastAsia="仿宋_GB2312" w:hAnsi="仿宋" w:cs="仿宋"/>
          <w:kern w:val="0"/>
          <w:sz w:val="32"/>
          <w:szCs w:val="32"/>
        </w:rPr>
      </w:pPr>
      <w:r>
        <w:rPr>
          <w:rFonts w:ascii="黑体" w:eastAsia="黑体" w:hAnsi="黑体" w:cs="仿宋" w:hint="eastAsia"/>
          <w:kern w:val="0"/>
          <w:sz w:val="32"/>
          <w:szCs w:val="32"/>
        </w:rPr>
        <w:t>二、调查对象和范围 </w:t>
      </w:r>
    </w:p>
    <w:p w:rsidR="0043511A" w:rsidRDefault="0043511A" w:rsidP="0043511A">
      <w:pPr>
        <w:widowControl/>
        <w:spacing w:line="360" w:lineRule="auto"/>
        <w:jc w:val="left"/>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　　调查范围：</w:t>
      </w:r>
    </w:p>
    <w:p w:rsidR="0043511A" w:rsidRDefault="0043511A" w:rsidP="0043511A">
      <w:pPr>
        <w:widowControl/>
        <w:spacing w:line="360" w:lineRule="auto"/>
        <w:jc w:val="left"/>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　　1.农业投入构成调查：农林牧渔服务业重点调查单位。</w:t>
      </w:r>
    </w:p>
    <w:p w:rsidR="0043511A" w:rsidRDefault="0043511A" w:rsidP="0043511A">
      <w:pPr>
        <w:widowControl/>
        <w:spacing w:line="360" w:lineRule="auto"/>
        <w:jc w:val="left"/>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　　2.规模以上工业企业产品制造成本构成调查：大型、中型及小型和微型工业重点调查单位。</w:t>
      </w:r>
    </w:p>
    <w:p w:rsidR="0043511A" w:rsidRDefault="0043511A" w:rsidP="0043511A">
      <w:pPr>
        <w:widowControl/>
        <w:spacing w:line="360" w:lineRule="auto"/>
        <w:jc w:val="left"/>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　　3.规模以下工业企业成本费用调查：国家、</w:t>
      </w:r>
      <w:r>
        <w:rPr>
          <w:rFonts w:ascii="仿宋_GB2312" w:eastAsia="仿宋_GB2312" w:hAnsi="仿宋" w:cs="仿宋"/>
          <w:kern w:val="0"/>
          <w:sz w:val="32"/>
          <w:szCs w:val="32"/>
        </w:rPr>
        <w:t>省、市</w:t>
      </w:r>
      <w:r>
        <w:rPr>
          <w:rFonts w:ascii="仿宋_GB2312" w:eastAsia="仿宋_GB2312" w:hAnsi="仿宋" w:cs="仿宋" w:hint="eastAsia"/>
          <w:kern w:val="0"/>
          <w:sz w:val="32"/>
          <w:szCs w:val="32"/>
        </w:rPr>
        <w:t>选取的重点调查单位。</w:t>
      </w:r>
    </w:p>
    <w:p w:rsidR="0043511A" w:rsidRDefault="0043511A" w:rsidP="0043511A">
      <w:pPr>
        <w:widowControl/>
        <w:spacing w:line="360" w:lineRule="auto"/>
        <w:jc w:val="left"/>
        <w:rPr>
          <w:rFonts w:ascii="仿宋_GB2312" w:eastAsia="仿宋_GB2312" w:hAnsi="仿宋" w:cs="仿宋"/>
          <w:kern w:val="0"/>
          <w:sz w:val="32"/>
          <w:szCs w:val="32"/>
        </w:rPr>
      </w:pPr>
      <w:r>
        <w:rPr>
          <w:rFonts w:ascii="仿宋_GB2312" w:eastAsia="仿宋_GB2312" w:hAnsi="仿宋" w:cs="仿宋" w:hint="eastAsia"/>
          <w:kern w:val="0"/>
          <w:sz w:val="32"/>
          <w:szCs w:val="32"/>
        </w:rPr>
        <w:lastRenderedPageBreak/>
        <w:t xml:space="preserve">　　4.其他行业的投入构成调查：建筑业及服务业重点调查单位（不含铁路、邮政和电信企业）。</w:t>
      </w:r>
    </w:p>
    <w:p w:rsidR="0043511A" w:rsidRDefault="0043511A" w:rsidP="0043511A">
      <w:pPr>
        <w:widowControl/>
        <w:spacing w:line="360" w:lineRule="auto"/>
        <w:jc w:val="left"/>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　　5.固定资产投资构成调查：计划投资2亿元及2亿元以上固定资产投资项目和部分2亿元以下固定资产投资项目。</w:t>
      </w:r>
    </w:p>
    <w:p w:rsidR="0043511A" w:rsidRDefault="0043511A" w:rsidP="0043511A">
      <w:pPr>
        <w:widowControl/>
        <w:spacing w:line="360" w:lineRule="auto"/>
        <w:jc w:val="left"/>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　　6.运输费构成由工业重点调查单位全面调查，被国家选中的调查点全部进行典型调查。</w:t>
      </w:r>
    </w:p>
    <w:p w:rsidR="0043511A" w:rsidRDefault="0043511A" w:rsidP="0043511A">
      <w:pPr>
        <w:widowControl/>
        <w:spacing w:line="360" w:lineRule="auto"/>
        <w:ind w:firstLine="640"/>
        <w:jc w:val="left"/>
        <w:rPr>
          <w:rFonts w:ascii="仿宋_GB2312" w:eastAsia="仿宋_GB2312" w:hAnsi="仿宋" w:cs="仿宋"/>
          <w:kern w:val="0"/>
          <w:sz w:val="32"/>
          <w:szCs w:val="32"/>
        </w:rPr>
      </w:pPr>
      <w:r>
        <w:rPr>
          <w:rFonts w:ascii="仿宋_GB2312" w:eastAsia="仿宋_GB2312" w:hAnsi="仿宋" w:cs="仿宋" w:hint="eastAsia"/>
          <w:kern w:val="0"/>
          <w:sz w:val="32"/>
          <w:szCs w:val="32"/>
        </w:rPr>
        <w:t>7.铁路、邮政和电信服务业投入以及进口货物使用调查：由国家统计局组织中国铁路总公司、国家邮政局、工业和信息化部和海关总署选定调查点进行调查。</w:t>
      </w:r>
    </w:p>
    <w:p w:rsidR="0043511A" w:rsidRDefault="0043511A" w:rsidP="0043511A">
      <w:pPr>
        <w:widowControl/>
        <w:spacing w:line="360" w:lineRule="auto"/>
        <w:ind w:firstLine="640"/>
        <w:jc w:val="left"/>
        <w:rPr>
          <w:rFonts w:ascii="仿宋_GB2312" w:eastAsia="仿宋_GB2312" w:hAnsi="仿宋" w:cs="仿宋"/>
          <w:kern w:val="0"/>
          <w:sz w:val="32"/>
          <w:szCs w:val="32"/>
        </w:rPr>
      </w:pPr>
      <w:r>
        <w:rPr>
          <w:rFonts w:ascii="仿宋_GB2312" w:eastAsia="仿宋_GB2312" w:hAnsi="仿宋" w:cs="仿宋" w:hint="eastAsia"/>
          <w:kern w:val="0"/>
          <w:sz w:val="32"/>
          <w:szCs w:val="32"/>
        </w:rPr>
        <w:t>我区2017年</w:t>
      </w:r>
      <w:r>
        <w:rPr>
          <w:rFonts w:ascii="仿宋_GB2312" w:eastAsia="仿宋_GB2312" w:hAnsi="仿宋" w:cs="仿宋"/>
          <w:kern w:val="0"/>
          <w:sz w:val="32"/>
          <w:szCs w:val="32"/>
        </w:rPr>
        <w:t>投入产出调查对象为国家、省、市选取的重点</w:t>
      </w:r>
      <w:r>
        <w:rPr>
          <w:rFonts w:ascii="仿宋_GB2312" w:eastAsia="仿宋_GB2312" w:hAnsi="仿宋" w:cs="仿宋" w:hint="eastAsia"/>
          <w:kern w:val="0"/>
          <w:sz w:val="32"/>
          <w:szCs w:val="32"/>
        </w:rPr>
        <w:t>调查单位，主要涉及工业、建筑业、批零住餐业和其他服务业。</w:t>
      </w:r>
    </w:p>
    <w:p w:rsidR="0043511A" w:rsidRDefault="0043511A" w:rsidP="0043511A">
      <w:pPr>
        <w:widowControl/>
        <w:spacing w:line="360" w:lineRule="auto"/>
        <w:ind w:left="640"/>
        <w:jc w:val="left"/>
        <w:rPr>
          <w:rFonts w:ascii="黑体" w:eastAsia="黑体" w:hAnsi="黑体" w:cs="仿宋"/>
          <w:kern w:val="0"/>
          <w:sz w:val="32"/>
          <w:szCs w:val="32"/>
        </w:rPr>
      </w:pPr>
      <w:r>
        <w:rPr>
          <w:rFonts w:ascii="黑体" w:eastAsia="黑体" w:hAnsi="黑体" w:cs="仿宋" w:hint="eastAsia"/>
          <w:kern w:val="0"/>
          <w:sz w:val="32"/>
          <w:szCs w:val="32"/>
        </w:rPr>
        <w:t>三、调查内容 </w:t>
      </w:r>
    </w:p>
    <w:p w:rsidR="0043511A" w:rsidRDefault="0043511A" w:rsidP="0043511A">
      <w:pPr>
        <w:widowControl/>
        <w:spacing w:line="360" w:lineRule="auto"/>
        <w:jc w:val="left"/>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　　2017 年分行业重点法人单位的投入结构、固定资产投资构成以及主要物质生产部分的产品初次去向和购进材料来源情况。</w:t>
      </w:r>
    </w:p>
    <w:p w:rsidR="0043511A" w:rsidRDefault="0043511A" w:rsidP="0043511A">
      <w:pPr>
        <w:widowControl/>
        <w:spacing w:line="360" w:lineRule="auto"/>
        <w:ind w:left="640"/>
        <w:jc w:val="left"/>
        <w:rPr>
          <w:rFonts w:ascii="仿宋_GB2312" w:eastAsia="仿宋_GB2312" w:hAnsi="仿宋" w:cs="仿宋"/>
          <w:kern w:val="0"/>
          <w:sz w:val="32"/>
          <w:szCs w:val="32"/>
        </w:rPr>
      </w:pPr>
      <w:r>
        <w:rPr>
          <w:rFonts w:ascii="黑体" w:eastAsia="黑体" w:hAnsi="黑体" w:cs="仿宋" w:hint="eastAsia"/>
          <w:kern w:val="0"/>
          <w:sz w:val="32"/>
          <w:szCs w:val="32"/>
        </w:rPr>
        <w:t>四、调查方式 </w:t>
      </w:r>
    </w:p>
    <w:p w:rsidR="0043511A" w:rsidRDefault="0043511A" w:rsidP="0043511A">
      <w:pPr>
        <w:widowControl/>
        <w:spacing w:line="360" w:lineRule="auto"/>
        <w:ind w:firstLine="640"/>
        <w:jc w:val="left"/>
        <w:rPr>
          <w:rFonts w:ascii="仿宋_GB2312" w:eastAsia="仿宋_GB2312" w:hAnsi="仿宋" w:cs="仿宋"/>
          <w:kern w:val="0"/>
          <w:sz w:val="32"/>
          <w:szCs w:val="32"/>
        </w:rPr>
      </w:pPr>
      <w:r>
        <w:rPr>
          <w:rFonts w:ascii="仿宋_GB2312" w:eastAsia="仿宋_GB2312" w:hAnsi="仿宋" w:cs="仿宋" w:hint="eastAsia"/>
          <w:kern w:val="0"/>
          <w:sz w:val="32"/>
          <w:szCs w:val="32"/>
        </w:rPr>
        <w:t>调查采用“条块”结合的方法，以网上报送的方式为主，按市统计局的统一安排，组织实施。</w:t>
      </w:r>
    </w:p>
    <w:p w:rsidR="0043511A" w:rsidRDefault="0043511A" w:rsidP="0043511A">
      <w:pPr>
        <w:widowControl/>
        <w:spacing w:line="360" w:lineRule="auto"/>
        <w:ind w:firstLine="640"/>
        <w:jc w:val="left"/>
        <w:rPr>
          <w:rFonts w:ascii="仿宋_GB2312" w:eastAsia="仿宋_GB2312" w:hAnsi="仿宋" w:cs="仿宋"/>
          <w:kern w:val="0"/>
          <w:sz w:val="32"/>
          <w:szCs w:val="32"/>
        </w:rPr>
      </w:pPr>
      <w:r>
        <w:rPr>
          <w:rFonts w:ascii="仿宋_GB2312" w:eastAsia="仿宋_GB2312" w:hAnsi="仿宋" w:cs="仿宋" w:hint="eastAsia"/>
          <w:kern w:val="0"/>
          <w:sz w:val="32"/>
          <w:szCs w:val="32"/>
        </w:rPr>
        <w:t>1.对于由国家部门控制、生产跨地域的活动，如铁路运输活动、邮政服务活动、电信服务活动和进口货物使</w:t>
      </w:r>
      <w:r>
        <w:rPr>
          <w:rFonts w:ascii="仿宋_GB2312" w:eastAsia="仿宋_GB2312" w:hAnsi="仿宋" w:cs="仿宋" w:hint="eastAsia"/>
          <w:kern w:val="0"/>
          <w:sz w:val="32"/>
          <w:szCs w:val="32"/>
        </w:rPr>
        <w:lastRenderedPageBreak/>
        <w:t>用，分别由铁道部、国家邮政局、工业和信息化部和海关总署负责制定调查方案、组织实施调查和数据加工处理，最终通过省统计局向市反馈各地区相关部门的投入构成资料。</w:t>
      </w:r>
    </w:p>
    <w:p w:rsidR="0043511A" w:rsidRDefault="0043511A" w:rsidP="0043511A">
      <w:pPr>
        <w:spacing w:line="360" w:lineRule="auto"/>
        <w:ind w:firstLine="640"/>
        <w:rPr>
          <w:rFonts w:ascii="仿宋_GB2312" w:eastAsia="仿宋_GB2312" w:hAnsi="仿宋" w:cs="仿宋"/>
          <w:kern w:val="0"/>
          <w:sz w:val="32"/>
          <w:szCs w:val="32"/>
        </w:rPr>
      </w:pPr>
      <w:r>
        <w:rPr>
          <w:rFonts w:ascii="仿宋_GB2312" w:eastAsia="仿宋_GB2312" w:hAnsi="仿宋" w:cs="仿宋" w:hint="eastAsia"/>
          <w:sz w:val="32"/>
          <w:szCs w:val="32"/>
        </w:rPr>
        <w:t>2.规模以下工业企业成本费用调查由国家统计局工业统计司统一布置，区统计局社会经济</w:t>
      </w:r>
      <w:r>
        <w:rPr>
          <w:rFonts w:ascii="仿宋_GB2312" w:eastAsia="仿宋_GB2312" w:hAnsi="仿宋" w:cs="仿宋"/>
          <w:sz w:val="32"/>
          <w:szCs w:val="32"/>
        </w:rPr>
        <w:t>科工业专业</w:t>
      </w:r>
      <w:r>
        <w:rPr>
          <w:rFonts w:ascii="仿宋_GB2312" w:eastAsia="仿宋_GB2312" w:hAnsi="仿宋" w:cs="仿宋" w:hint="eastAsia"/>
          <w:sz w:val="32"/>
          <w:szCs w:val="32"/>
        </w:rPr>
        <w:t>承担该调查工作。</w:t>
      </w:r>
      <w:r>
        <w:rPr>
          <w:rFonts w:ascii="仿宋_GB2312" w:eastAsia="仿宋_GB2312" w:hAnsi="仿宋" w:cs="仿宋" w:hint="eastAsia"/>
          <w:kern w:val="0"/>
          <w:sz w:val="32"/>
          <w:szCs w:val="32"/>
        </w:rPr>
        <w:t>固定资产投资构成调查由国家统计局投资司统一布置，区统计局</w:t>
      </w:r>
      <w:r>
        <w:rPr>
          <w:rFonts w:ascii="仿宋_GB2312" w:eastAsia="仿宋_GB2312" w:hAnsi="仿宋" w:cs="仿宋" w:hint="eastAsia"/>
          <w:sz w:val="32"/>
          <w:szCs w:val="32"/>
        </w:rPr>
        <w:t>社会经济</w:t>
      </w:r>
      <w:r>
        <w:rPr>
          <w:rFonts w:ascii="仿宋_GB2312" w:eastAsia="仿宋_GB2312" w:hAnsi="仿宋" w:cs="仿宋"/>
          <w:sz w:val="32"/>
          <w:szCs w:val="32"/>
        </w:rPr>
        <w:t>科</w:t>
      </w:r>
      <w:r>
        <w:rPr>
          <w:rFonts w:ascii="仿宋_GB2312" w:eastAsia="仿宋_GB2312" w:hAnsi="仿宋" w:cs="仿宋" w:hint="eastAsia"/>
          <w:sz w:val="32"/>
          <w:szCs w:val="32"/>
        </w:rPr>
        <w:t>投资</w:t>
      </w:r>
      <w:r>
        <w:rPr>
          <w:rFonts w:ascii="仿宋_GB2312" w:eastAsia="仿宋_GB2312" w:hAnsi="仿宋" w:cs="仿宋"/>
          <w:sz w:val="32"/>
          <w:szCs w:val="32"/>
        </w:rPr>
        <w:t>专业</w:t>
      </w:r>
      <w:r>
        <w:rPr>
          <w:rFonts w:ascii="仿宋_GB2312" w:eastAsia="仿宋_GB2312" w:hAnsi="仿宋" w:cs="仿宋" w:hint="eastAsia"/>
          <w:sz w:val="32"/>
          <w:szCs w:val="32"/>
        </w:rPr>
        <w:t>承担该调查工作</w:t>
      </w:r>
      <w:r>
        <w:rPr>
          <w:rFonts w:ascii="仿宋_GB2312" w:eastAsia="仿宋_GB2312" w:hAnsi="仿宋" w:cs="仿宋" w:hint="eastAsia"/>
          <w:kern w:val="0"/>
          <w:sz w:val="32"/>
          <w:szCs w:val="32"/>
        </w:rPr>
        <w:t>。</w:t>
      </w:r>
    </w:p>
    <w:p w:rsidR="0043511A" w:rsidRDefault="0043511A" w:rsidP="0043511A">
      <w:pPr>
        <w:spacing w:line="360" w:lineRule="auto"/>
        <w:ind w:firstLine="640"/>
        <w:rPr>
          <w:rFonts w:ascii="仿宋_GB2312" w:eastAsia="仿宋_GB2312" w:hAnsi="仿宋" w:cs="仿宋"/>
          <w:kern w:val="0"/>
          <w:sz w:val="32"/>
          <w:szCs w:val="32"/>
        </w:rPr>
      </w:pPr>
      <w:r>
        <w:rPr>
          <w:rFonts w:ascii="仿宋_GB2312" w:eastAsia="仿宋_GB2312" w:hAnsi="仿宋" w:cs="仿宋" w:hint="eastAsia"/>
          <w:kern w:val="0"/>
          <w:sz w:val="32"/>
          <w:szCs w:val="32"/>
        </w:rPr>
        <w:t>3.其他行业投入构成调查，由区统计局</w:t>
      </w:r>
      <w:r>
        <w:rPr>
          <w:rFonts w:ascii="仿宋_GB2312" w:eastAsia="仿宋_GB2312" w:hint="eastAsia"/>
          <w:kern w:val="0"/>
          <w:sz w:val="32"/>
          <w:szCs w:val="32"/>
        </w:rPr>
        <w:t>投入产出调查领导小组办公室</w:t>
      </w:r>
      <w:r>
        <w:rPr>
          <w:rFonts w:ascii="仿宋_GB2312" w:eastAsia="仿宋_GB2312" w:hAnsi="仿宋" w:cs="仿宋" w:hint="eastAsia"/>
          <w:kern w:val="0"/>
          <w:sz w:val="32"/>
          <w:szCs w:val="32"/>
        </w:rPr>
        <w:t>统一组织，社会经济科、调查登记中心、</w:t>
      </w:r>
      <w:r>
        <w:rPr>
          <w:rFonts w:ascii="仿宋_GB2312" w:eastAsia="仿宋_GB2312" w:hAnsi="仿宋" w:cs="仿宋"/>
          <w:kern w:val="0"/>
          <w:sz w:val="32"/>
          <w:szCs w:val="32"/>
        </w:rPr>
        <w:t>数据处理中心</w:t>
      </w:r>
      <w:r>
        <w:rPr>
          <w:rFonts w:ascii="仿宋_GB2312" w:eastAsia="仿宋_GB2312" w:hAnsi="仿宋" w:cs="仿宋" w:hint="eastAsia"/>
          <w:kern w:val="0"/>
          <w:sz w:val="32"/>
          <w:szCs w:val="32"/>
        </w:rPr>
        <w:t>等</w:t>
      </w:r>
      <w:r>
        <w:rPr>
          <w:rFonts w:ascii="仿宋_GB2312" w:eastAsia="仿宋_GB2312" w:hAnsi="仿宋" w:cs="仿宋"/>
          <w:kern w:val="0"/>
          <w:sz w:val="32"/>
          <w:szCs w:val="32"/>
        </w:rPr>
        <w:t>科室相关专业</w:t>
      </w:r>
      <w:r>
        <w:rPr>
          <w:rFonts w:ascii="仿宋_GB2312" w:eastAsia="仿宋_GB2312" w:hAnsi="仿宋" w:cs="仿宋" w:hint="eastAsia"/>
          <w:kern w:val="0"/>
          <w:sz w:val="32"/>
          <w:szCs w:val="32"/>
        </w:rPr>
        <w:t>协助完成。</w:t>
      </w:r>
    </w:p>
    <w:p w:rsidR="0043511A" w:rsidRDefault="0043511A" w:rsidP="0043511A">
      <w:pPr>
        <w:widowControl/>
        <w:spacing w:line="360" w:lineRule="auto"/>
        <w:ind w:left="640"/>
        <w:jc w:val="left"/>
        <w:rPr>
          <w:rFonts w:ascii="仿宋_GB2312" w:eastAsia="仿宋_GB2312" w:hAnsi="仿宋" w:cs="仿宋"/>
          <w:kern w:val="0"/>
          <w:sz w:val="32"/>
          <w:szCs w:val="32"/>
        </w:rPr>
      </w:pPr>
      <w:r>
        <w:rPr>
          <w:rFonts w:ascii="黑体" w:eastAsia="黑体" w:hAnsi="黑体" w:cs="仿宋" w:hint="eastAsia"/>
          <w:kern w:val="0"/>
          <w:sz w:val="32"/>
          <w:szCs w:val="32"/>
        </w:rPr>
        <w:t>五、调查方法 </w:t>
      </w:r>
    </w:p>
    <w:p w:rsidR="0043511A" w:rsidRDefault="0043511A" w:rsidP="0043511A">
      <w:pPr>
        <w:widowControl/>
        <w:spacing w:line="360" w:lineRule="auto"/>
        <w:jc w:val="left"/>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　　2017 年全国投入产出调查将采用统计网上直报平台进行重点调查和典型调查。其中，农林牧渔业服务业企业、工业企业、建筑业企业、服务业企业和固定资产投资项目等采用重点调查；运输费、差旅费、机物料消耗、研究与开发费和低值易耗品摊销构成采用典型调查。</w:t>
      </w:r>
    </w:p>
    <w:p w:rsidR="0043511A" w:rsidRDefault="0043511A" w:rsidP="0043511A">
      <w:pPr>
        <w:widowControl/>
        <w:spacing w:line="360" w:lineRule="auto"/>
        <w:ind w:left="640"/>
        <w:jc w:val="left"/>
        <w:rPr>
          <w:rFonts w:ascii="仿宋_GB2312" w:eastAsia="仿宋_GB2312" w:hAnsi="仿宋" w:cs="仿宋"/>
          <w:kern w:val="0"/>
          <w:sz w:val="32"/>
          <w:szCs w:val="32"/>
        </w:rPr>
      </w:pPr>
      <w:r>
        <w:rPr>
          <w:rFonts w:ascii="黑体" w:eastAsia="黑体" w:hAnsi="黑体" w:cs="仿宋" w:hint="eastAsia"/>
          <w:kern w:val="0"/>
          <w:sz w:val="32"/>
          <w:szCs w:val="32"/>
        </w:rPr>
        <w:t>六、调查用标准目录 </w:t>
      </w:r>
    </w:p>
    <w:p w:rsidR="0043511A" w:rsidRDefault="0043511A" w:rsidP="0043511A">
      <w:pPr>
        <w:widowControl/>
        <w:spacing w:line="360" w:lineRule="auto"/>
        <w:jc w:val="left"/>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　　1.全国组织机构代码编制规则（GB11714-1997）</w:t>
      </w:r>
    </w:p>
    <w:p w:rsidR="0043511A" w:rsidRDefault="0043511A" w:rsidP="0043511A">
      <w:pPr>
        <w:widowControl/>
        <w:spacing w:line="360" w:lineRule="auto"/>
        <w:jc w:val="left"/>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　　2.国务院关于批转发展改革委等部门法人和其他组织统一社会信用代码制度建设总体方案的通知（国发〔2015〕33号）</w:t>
      </w:r>
    </w:p>
    <w:p w:rsidR="0043511A" w:rsidRDefault="0043511A" w:rsidP="0043511A">
      <w:pPr>
        <w:widowControl/>
        <w:spacing w:line="360" w:lineRule="auto"/>
        <w:jc w:val="left"/>
        <w:rPr>
          <w:rFonts w:ascii="仿宋_GB2312" w:eastAsia="仿宋_GB2312" w:hAnsi="仿宋" w:cs="仿宋"/>
          <w:kern w:val="0"/>
          <w:sz w:val="32"/>
          <w:szCs w:val="32"/>
        </w:rPr>
      </w:pPr>
      <w:r>
        <w:rPr>
          <w:rFonts w:ascii="仿宋_GB2312" w:eastAsia="仿宋_GB2312" w:hAnsi="仿宋" w:cs="仿宋" w:hint="eastAsia"/>
          <w:kern w:val="0"/>
          <w:sz w:val="32"/>
          <w:szCs w:val="32"/>
        </w:rPr>
        <w:lastRenderedPageBreak/>
        <w:t xml:space="preserve">　　3.关于划分企业登记注册类型的规定（国统字〔2011〕86号）</w:t>
      </w:r>
    </w:p>
    <w:p w:rsidR="0043511A" w:rsidRDefault="0043511A" w:rsidP="0043511A">
      <w:pPr>
        <w:widowControl/>
        <w:spacing w:line="360" w:lineRule="auto"/>
        <w:jc w:val="left"/>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　　4.关于“个体经营”登记注册类型分类及代码的通知（国统办字〔1999〕2号）</w:t>
      </w:r>
    </w:p>
    <w:p w:rsidR="0043511A" w:rsidRDefault="0043511A" w:rsidP="0043511A">
      <w:pPr>
        <w:widowControl/>
        <w:spacing w:line="360" w:lineRule="auto"/>
        <w:jc w:val="left"/>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　　5.国民经济行业分类（GB/T 4754-2017）</w:t>
      </w:r>
    </w:p>
    <w:p w:rsidR="0043511A" w:rsidRDefault="0043511A" w:rsidP="0043511A">
      <w:pPr>
        <w:widowControl/>
        <w:spacing w:line="360" w:lineRule="auto"/>
        <w:jc w:val="left"/>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　　6.统计上大中小微型企业划分办法（国统字〔2011〕75号）</w:t>
      </w:r>
    </w:p>
    <w:p w:rsidR="0043511A" w:rsidRDefault="0043511A" w:rsidP="0043511A">
      <w:pPr>
        <w:widowControl/>
        <w:spacing w:line="360" w:lineRule="auto"/>
        <w:jc w:val="left"/>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　　7.统计用产品分类目录（2010）</w:t>
      </w:r>
    </w:p>
    <w:p w:rsidR="0043511A" w:rsidRDefault="0043511A" w:rsidP="0043511A">
      <w:pPr>
        <w:widowControl/>
        <w:spacing w:line="360" w:lineRule="auto"/>
        <w:jc w:val="left"/>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　　8.新产业新业态新商业模式统计分类（试行）(2017)</w:t>
      </w:r>
    </w:p>
    <w:p w:rsidR="0043511A" w:rsidRDefault="0043511A" w:rsidP="0043511A">
      <w:pPr>
        <w:widowControl/>
        <w:spacing w:line="360" w:lineRule="auto"/>
        <w:ind w:left="640"/>
        <w:jc w:val="left"/>
        <w:rPr>
          <w:rFonts w:ascii="仿宋_GB2312" w:eastAsia="仿宋_GB2312" w:hAnsi="仿宋" w:cs="仿宋"/>
          <w:kern w:val="0"/>
          <w:sz w:val="32"/>
          <w:szCs w:val="32"/>
        </w:rPr>
      </w:pPr>
      <w:r>
        <w:rPr>
          <w:rFonts w:ascii="黑体" w:eastAsia="黑体" w:hAnsi="黑体" w:cs="仿宋" w:hint="eastAsia"/>
          <w:kern w:val="0"/>
          <w:sz w:val="32"/>
          <w:szCs w:val="32"/>
        </w:rPr>
        <w:t>七、调查进度安排 </w:t>
      </w:r>
    </w:p>
    <w:p w:rsidR="0043511A" w:rsidRDefault="0043511A" w:rsidP="0043511A">
      <w:pPr>
        <w:widowControl/>
        <w:spacing w:line="360" w:lineRule="auto"/>
        <w:ind w:firstLine="645"/>
        <w:jc w:val="left"/>
        <w:rPr>
          <w:rFonts w:ascii="仿宋_GB2312" w:eastAsia="仿宋_GB2312" w:hAnsi="仿宋" w:cs="仿宋"/>
          <w:kern w:val="0"/>
          <w:sz w:val="32"/>
          <w:szCs w:val="32"/>
        </w:rPr>
      </w:pPr>
      <w:r>
        <w:rPr>
          <w:rFonts w:ascii="仿宋_GB2312" w:eastAsia="仿宋_GB2312" w:hAnsi="仿宋" w:cs="仿宋" w:hint="eastAsia"/>
          <w:kern w:val="0"/>
          <w:sz w:val="32"/>
          <w:szCs w:val="32"/>
        </w:rPr>
        <w:t>2018年4月底前完成对调查单位的直接培训。</w:t>
      </w:r>
    </w:p>
    <w:p w:rsidR="0043511A" w:rsidRDefault="0043511A" w:rsidP="0043511A">
      <w:pPr>
        <w:widowControl/>
        <w:spacing w:line="360" w:lineRule="auto"/>
        <w:ind w:firstLine="645"/>
        <w:jc w:val="left"/>
        <w:rPr>
          <w:rFonts w:ascii="仿宋_GB2312" w:eastAsia="仿宋_GB2312" w:hAnsi="仿宋" w:cs="仿宋"/>
          <w:kern w:val="0"/>
          <w:sz w:val="32"/>
          <w:szCs w:val="32"/>
        </w:rPr>
      </w:pPr>
      <w:r>
        <w:rPr>
          <w:rFonts w:ascii="仿宋_GB2312" w:eastAsia="仿宋_GB2312" w:hAnsi="仿宋" w:cs="仿宋" w:hint="eastAsia"/>
          <w:kern w:val="0"/>
          <w:sz w:val="32"/>
          <w:szCs w:val="32"/>
        </w:rPr>
        <w:t>2018年5月底前完成全区调查单位的网上填报、数据审核、验收、上报工作，对于行政单位及非联网直报企业由区统计部门直接代录。</w:t>
      </w:r>
    </w:p>
    <w:p w:rsidR="0043511A" w:rsidRDefault="0043511A" w:rsidP="0043511A">
      <w:pPr>
        <w:widowControl/>
        <w:spacing w:line="360" w:lineRule="auto"/>
        <w:ind w:firstLine="645"/>
        <w:jc w:val="left"/>
        <w:rPr>
          <w:rFonts w:ascii="仿宋_GB2312" w:eastAsia="仿宋_GB2312" w:hAnsi="仿宋" w:cs="仿宋"/>
          <w:kern w:val="0"/>
          <w:sz w:val="32"/>
          <w:szCs w:val="32"/>
        </w:rPr>
      </w:pPr>
      <w:r>
        <w:rPr>
          <w:rFonts w:ascii="仿宋_GB2312" w:eastAsia="仿宋_GB2312" w:hAnsi="仿宋" w:cs="仿宋" w:hint="eastAsia"/>
          <w:kern w:val="0"/>
          <w:sz w:val="32"/>
          <w:szCs w:val="32"/>
        </w:rPr>
        <w:t>2018年12月底前完成调查工作总结。</w:t>
      </w:r>
    </w:p>
    <w:p w:rsidR="0043511A" w:rsidRDefault="0043511A" w:rsidP="0043511A">
      <w:pPr>
        <w:widowControl/>
        <w:spacing w:line="360" w:lineRule="auto"/>
        <w:ind w:firstLine="645"/>
        <w:jc w:val="left"/>
        <w:rPr>
          <w:rFonts w:ascii="仿宋_GB2312" w:eastAsia="仿宋_GB2312" w:hAnsi="仿宋" w:cs="仿宋"/>
          <w:kern w:val="0"/>
          <w:sz w:val="32"/>
          <w:szCs w:val="32"/>
        </w:rPr>
      </w:pPr>
      <w:r>
        <w:rPr>
          <w:rFonts w:ascii="仿宋_GB2312" w:eastAsia="仿宋_GB2312" w:hAnsi="仿宋" w:cs="仿宋" w:hint="eastAsia"/>
          <w:kern w:val="0"/>
          <w:sz w:val="32"/>
          <w:szCs w:val="32"/>
        </w:rPr>
        <w:t>2019年12月底前参与</w:t>
      </w:r>
      <w:r>
        <w:rPr>
          <w:rFonts w:ascii="仿宋_GB2312" w:eastAsia="仿宋_GB2312" w:hAnsi="仿宋" w:cs="仿宋"/>
          <w:kern w:val="0"/>
          <w:sz w:val="32"/>
          <w:szCs w:val="32"/>
        </w:rPr>
        <w:t>全市</w:t>
      </w:r>
      <w:r>
        <w:rPr>
          <w:rFonts w:ascii="仿宋_GB2312" w:eastAsia="仿宋_GB2312" w:hAnsi="仿宋" w:cs="仿宋" w:hint="eastAsia"/>
          <w:kern w:val="0"/>
          <w:sz w:val="32"/>
          <w:szCs w:val="32"/>
        </w:rPr>
        <w:t>2017年投入产出表编制和投入产出分析应用等工作。</w:t>
      </w:r>
    </w:p>
    <w:p w:rsidR="0043511A" w:rsidRDefault="0043511A" w:rsidP="0043511A">
      <w:pPr>
        <w:widowControl/>
        <w:spacing w:line="360" w:lineRule="auto"/>
        <w:ind w:left="640"/>
        <w:jc w:val="left"/>
        <w:rPr>
          <w:rFonts w:ascii="仿宋_GB2312" w:eastAsia="仿宋_GB2312" w:hAnsi="仿宋" w:cs="仿宋"/>
          <w:kern w:val="0"/>
          <w:sz w:val="32"/>
          <w:szCs w:val="32"/>
        </w:rPr>
      </w:pPr>
      <w:r>
        <w:rPr>
          <w:rFonts w:ascii="黑体" w:eastAsia="黑体" w:hAnsi="黑体" w:cs="仿宋" w:hint="eastAsia"/>
          <w:kern w:val="0"/>
          <w:sz w:val="32"/>
          <w:szCs w:val="32"/>
        </w:rPr>
        <w:t>八、调查培训</w:t>
      </w:r>
    </w:p>
    <w:p w:rsidR="0043511A" w:rsidRDefault="0043511A" w:rsidP="0043511A">
      <w:pPr>
        <w:widowControl/>
        <w:spacing w:line="360" w:lineRule="auto"/>
        <w:jc w:val="left"/>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　　1.规模以下工业企业成本费用调查培训由市统计局工交能源处负责落实。</w:t>
      </w:r>
    </w:p>
    <w:p w:rsidR="0043511A" w:rsidRDefault="0043511A" w:rsidP="0043511A">
      <w:pPr>
        <w:widowControl/>
        <w:spacing w:line="360" w:lineRule="auto"/>
        <w:ind w:firstLine="640"/>
        <w:jc w:val="left"/>
        <w:rPr>
          <w:rFonts w:ascii="仿宋_GB2312" w:eastAsia="仿宋_GB2312" w:hAnsi="仿宋" w:cs="仿宋"/>
          <w:kern w:val="0"/>
          <w:sz w:val="32"/>
          <w:szCs w:val="32"/>
        </w:rPr>
      </w:pPr>
      <w:r>
        <w:rPr>
          <w:rFonts w:ascii="仿宋_GB2312" w:eastAsia="仿宋_GB2312" w:hAnsi="仿宋" w:cs="仿宋" w:hint="eastAsia"/>
          <w:kern w:val="0"/>
          <w:sz w:val="32"/>
          <w:szCs w:val="32"/>
        </w:rPr>
        <w:t>2.固定资产投资构成调查培训由市统计局投资处负责落实。</w:t>
      </w:r>
    </w:p>
    <w:p w:rsidR="0043511A" w:rsidRDefault="0043511A" w:rsidP="0043511A">
      <w:pPr>
        <w:widowControl/>
        <w:spacing w:line="360" w:lineRule="auto"/>
        <w:ind w:firstLine="640"/>
        <w:jc w:val="left"/>
        <w:rPr>
          <w:rFonts w:ascii="仿宋_GB2312" w:eastAsia="仿宋_GB2312" w:hAnsi="仿宋" w:cs="仿宋"/>
          <w:kern w:val="0"/>
          <w:sz w:val="32"/>
          <w:szCs w:val="32"/>
        </w:rPr>
      </w:pPr>
      <w:r>
        <w:rPr>
          <w:rFonts w:ascii="仿宋_GB2312" w:eastAsia="仿宋_GB2312" w:hAnsi="仿宋" w:cs="仿宋" w:hint="eastAsia"/>
          <w:kern w:val="0"/>
          <w:sz w:val="32"/>
          <w:szCs w:val="32"/>
        </w:rPr>
        <w:lastRenderedPageBreak/>
        <w:t>3.市统计局核算处统一组织培训各区统计部门及</w:t>
      </w:r>
      <w:r>
        <w:rPr>
          <w:rFonts w:ascii="仿宋_GB2312" w:eastAsia="仿宋_GB2312" w:hAnsi="仿宋" w:cs="仿宋"/>
          <w:kern w:val="0"/>
          <w:sz w:val="32"/>
          <w:szCs w:val="32"/>
        </w:rPr>
        <w:t>部分</w:t>
      </w:r>
      <w:r>
        <w:rPr>
          <w:rFonts w:ascii="仿宋_GB2312" w:eastAsia="仿宋_GB2312" w:hAnsi="仿宋" w:cs="仿宋" w:hint="eastAsia"/>
          <w:kern w:val="0"/>
          <w:sz w:val="32"/>
          <w:szCs w:val="32"/>
        </w:rPr>
        <w:t>重点调查单位。</w:t>
      </w:r>
    </w:p>
    <w:p w:rsidR="0043511A" w:rsidRDefault="0043511A" w:rsidP="0043511A">
      <w:pPr>
        <w:widowControl/>
        <w:spacing w:line="360" w:lineRule="auto"/>
        <w:ind w:firstLine="640"/>
        <w:jc w:val="left"/>
        <w:rPr>
          <w:rFonts w:ascii="仿宋_GB2312" w:eastAsia="仿宋_GB2312" w:hAnsi="仿宋" w:cs="仿宋"/>
          <w:kern w:val="0"/>
          <w:sz w:val="32"/>
          <w:szCs w:val="32"/>
        </w:rPr>
      </w:pPr>
      <w:r>
        <w:rPr>
          <w:rFonts w:ascii="仿宋_GB2312" w:eastAsia="仿宋_GB2312" w:hAnsi="仿宋" w:cs="仿宋" w:hint="eastAsia"/>
          <w:kern w:val="0"/>
          <w:sz w:val="32"/>
          <w:szCs w:val="32"/>
        </w:rPr>
        <w:t>4.其他</w:t>
      </w:r>
      <w:r>
        <w:rPr>
          <w:rFonts w:ascii="仿宋_GB2312" w:eastAsia="仿宋_GB2312" w:hAnsi="仿宋" w:cs="仿宋"/>
          <w:kern w:val="0"/>
          <w:sz w:val="32"/>
          <w:szCs w:val="32"/>
        </w:rPr>
        <w:t>由</w:t>
      </w:r>
      <w:r>
        <w:rPr>
          <w:rFonts w:ascii="仿宋_GB2312" w:eastAsia="仿宋_GB2312" w:hAnsi="仿宋" w:cs="仿宋" w:hint="eastAsia"/>
          <w:kern w:val="0"/>
          <w:sz w:val="32"/>
          <w:szCs w:val="32"/>
        </w:rPr>
        <w:t>区统计局</w:t>
      </w:r>
      <w:r>
        <w:rPr>
          <w:rFonts w:ascii="仿宋_GB2312" w:eastAsia="仿宋_GB2312" w:hint="eastAsia"/>
          <w:kern w:val="0"/>
          <w:sz w:val="32"/>
          <w:szCs w:val="32"/>
        </w:rPr>
        <w:t>投入产出调查领导小组办公室</w:t>
      </w:r>
      <w:r>
        <w:rPr>
          <w:rFonts w:ascii="仿宋_GB2312" w:eastAsia="仿宋_GB2312" w:hAnsi="仿宋" w:cs="仿宋" w:hint="eastAsia"/>
          <w:kern w:val="0"/>
          <w:sz w:val="32"/>
          <w:szCs w:val="32"/>
        </w:rPr>
        <w:t>统一组织，各</w:t>
      </w:r>
      <w:r>
        <w:rPr>
          <w:rFonts w:ascii="仿宋_GB2312" w:eastAsia="仿宋_GB2312" w:hAnsi="仿宋" w:cs="仿宋"/>
          <w:kern w:val="0"/>
          <w:sz w:val="32"/>
          <w:szCs w:val="32"/>
        </w:rPr>
        <w:t>专业负责</w:t>
      </w:r>
      <w:r>
        <w:rPr>
          <w:rFonts w:ascii="仿宋_GB2312" w:eastAsia="仿宋_GB2312" w:hAnsi="仿宋" w:cs="仿宋" w:hint="eastAsia"/>
          <w:kern w:val="0"/>
          <w:sz w:val="32"/>
          <w:szCs w:val="32"/>
        </w:rPr>
        <w:t>培训各</w:t>
      </w:r>
      <w:r>
        <w:rPr>
          <w:rFonts w:ascii="仿宋_GB2312" w:eastAsia="仿宋_GB2312" w:hAnsi="仿宋" w:cs="仿宋"/>
          <w:kern w:val="0"/>
          <w:sz w:val="32"/>
          <w:szCs w:val="32"/>
        </w:rPr>
        <w:t>街道统计部门和</w:t>
      </w:r>
      <w:r>
        <w:rPr>
          <w:rFonts w:ascii="仿宋_GB2312" w:eastAsia="仿宋_GB2312" w:hAnsi="仿宋" w:cs="仿宋" w:hint="eastAsia"/>
          <w:kern w:val="0"/>
          <w:sz w:val="32"/>
          <w:szCs w:val="32"/>
        </w:rPr>
        <w:t>重点调查单位。</w:t>
      </w:r>
    </w:p>
    <w:p w:rsidR="0043511A" w:rsidRDefault="0043511A" w:rsidP="0043511A">
      <w:pPr>
        <w:widowControl/>
        <w:spacing w:line="360" w:lineRule="auto"/>
        <w:ind w:left="640"/>
        <w:jc w:val="left"/>
        <w:rPr>
          <w:rFonts w:ascii="黑体" w:eastAsia="黑体" w:hAnsi="黑体" w:cs="仿宋"/>
          <w:kern w:val="0"/>
          <w:sz w:val="32"/>
          <w:szCs w:val="32"/>
        </w:rPr>
      </w:pPr>
      <w:r>
        <w:rPr>
          <w:rFonts w:ascii="黑体" w:eastAsia="黑体" w:hAnsi="黑体" w:cs="仿宋" w:hint="eastAsia"/>
          <w:kern w:val="0"/>
          <w:sz w:val="32"/>
          <w:szCs w:val="32"/>
        </w:rPr>
        <w:t>九</w:t>
      </w:r>
      <w:r>
        <w:rPr>
          <w:rFonts w:ascii="黑体" w:eastAsia="黑体" w:hAnsi="黑体" w:cs="仿宋"/>
          <w:kern w:val="0"/>
          <w:sz w:val="32"/>
          <w:szCs w:val="32"/>
        </w:rPr>
        <w:t>、职责分工</w:t>
      </w:r>
    </w:p>
    <w:p w:rsidR="0043511A" w:rsidRDefault="0043511A" w:rsidP="0043511A">
      <w:pPr>
        <w:ind w:firstLineChars="150" w:firstLine="480"/>
        <w:rPr>
          <w:rFonts w:ascii="仿宋_GB2312" w:eastAsia="仿宋_GB2312"/>
          <w:kern w:val="0"/>
          <w:sz w:val="32"/>
          <w:szCs w:val="32"/>
        </w:rPr>
      </w:pPr>
      <w:r>
        <w:rPr>
          <w:rFonts w:ascii="仿宋_GB2312" w:eastAsia="仿宋_GB2312" w:hint="eastAsia"/>
          <w:kern w:val="0"/>
          <w:sz w:val="32"/>
          <w:szCs w:val="32"/>
        </w:rPr>
        <w:t>投入产出调查工作按照统一组织、各负其责的方法实施。</w:t>
      </w:r>
    </w:p>
    <w:p w:rsidR="0043511A" w:rsidRDefault="0043511A" w:rsidP="0043511A">
      <w:pPr>
        <w:ind w:firstLineChars="150" w:firstLine="480"/>
        <w:rPr>
          <w:rFonts w:ascii="仿宋_GB2312" w:eastAsia="仿宋_GB2312"/>
          <w:kern w:val="0"/>
          <w:sz w:val="32"/>
          <w:szCs w:val="32"/>
        </w:rPr>
      </w:pPr>
      <w:r>
        <w:rPr>
          <w:rFonts w:ascii="仿宋_GB2312" w:eastAsia="仿宋_GB2312" w:hint="eastAsia"/>
          <w:kern w:val="0"/>
          <w:sz w:val="32"/>
          <w:szCs w:val="32"/>
        </w:rPr>
        <w:t>1.区统计局投入产出调查领导小组办公室负责投入产出的组织协调工作。</w:t>
      </w:r>
    </w:p>
    <w:p w:rsidR="0043511A" w:rsidRDefault="0043511A" w:rsidP="0043511A">
      <w:pPr>
        <w:ind w:firstLineChars="150" w:firstLine="480"/>
        <w:rPr>
          <w:rFonts w:ascii="仿宋_GB2312" w:eastAsia="仿宋_GB2312"/>
          <w:kern w:val="0"/>
          <w:sz w:val="32"/>
          <w:szCs w:val="32"/>
        </w:rPr>
      </w:pPr>
      <w:r>
        <w:rPr>
          <w:rFonts w:ascii="仿宋_GB2312" w:eastAsia="仿宋_GB2312" w:hint="eastAsia"/>
          <w:kern w:val="0"/>
          <w:sz w:val="32"/>
          <w:szCs w:val="32"/>
        </w:rPr>
        <w:t>2.各专业科室负责调查表的布置、培训、审核和验收等工作。</w:t>
      </w:r>
      <w:r>
        <w:rPr>
          <w:rFonts w:ascii="仿宋_GB2312" w:eastAsia="仿宋_GB2312" w:hAnsi="仿宋" w:cs="仿宋" w:hint="eastAsia"/>
          <w:kern w:val="0"/>
          <w:sz w:val="32"/>
          <w:szCs w:val="32"/>
        </w:rPr>
        <w:t>工业、建筑业、批零住餐业和其他服务业分别</w:t>
      </w:r>
      <w:r>
        <w:rPr>
          <w:rFonts w:ascii="仿宋_GB2312" w:eastAsia="仿宋_GB2312" w:hAnsi="仿宋" w:cs="仿宋"/>
          <w:kern w:val="0"/>
          <w:sz w:val="32"/>
          <w:szCs w:val="32"/>
        </w:rPr>
        <w:t>由</w:t>
      </w:r>
      <w:r>
        <w:rPr>
          <w:rFonts w:ascii="仿宋_GB2312" w:eastAsia="仿宋_GB2312" w:hAnsi="仿宋" w:cs="仿宋" w:hint="eastAsia"/>
          <w:kern w:val="0"/>
          <w:sz w:val="32"/>
          <w:szCs w:val="32"/>
        </w:rPr>
        <w:t>张雪</w:t>
      </w:r>
      <w:r>
        <w:rPr>
          <w:rFonts w:ascii="仿宋_GB2312" w:eastAsia="仿宋_GB2312" w:hAnsi="仿宋" w:cs="仿宋"/>
          <w:kern w:val="0"/>
          <w:sz w:val="32"/>
          <w:szCs w:val="32"/>
        </w:rPr>
        <w:t>君</w:t>
      </w:r>
      <w:r>
        <w:rPr>
          <w:rFonts w:ascii="仿宋_GB2312" w:eastAsia="仿宋_GB2312" w:hAnsi="仿宋" w:cs="仿宋" w:hint="eastAsia"/>
          <w:kern w:val="0"/>
          <w:sz w:val="32"/>
          <w:szCs w:val="32"/>
        </w:rPr>
        <w:t>、唐尚强、綦春生和陈佳负责</w:t>
      </w:r>
      <w:r>
        <w:rPr>
          <w:rFonts w:ascii="仿宋_GB2312" w:eastAsia="仿宋_GB2312" w:hint="eastAsia"/>
          <w:kern w:val="0"/>
          <w:sz w:val="32"/>
          <w:szCs w:val="32"/>
        </w:rPr>
        <w:t>，各专业人员要组织街道</w:t>
      </w:r>
      <w:r>
        <w:rPr>
          <w:rFonts w:ascii="仿宋_GB2312" w:eastAsia="仿宋_GB2312"/>
          <w:kern w:val="0"/>
          <w:sz w:val="32"/>
          <w:szCs w:val="32"/>
        </w:rPr>
        <w:t>和</w:t>
      </w:r>
      <w:r>
        <w:rPr>
          <w:rFonts w:ascii="仿宋_GB2312" w:eastAsia="仿宋_GB2312" w:hint="eastAsia"/>
          <w:kern w:val="0"/>
          <w:sz w:val="32"/>
          <w:szCs w:val="32"/>
        </w:rPr>
        <w:t>被</w:t>
      </w:r>
      <w:r>
        <w:rPr>
          <w:rFonts w:ascii="仿宋_GB2312" w:eastAsia="仿宋_GB2312"/>
          <w:kern w:val="0"/>
          <w:sz w:val="32"/>
          <w:szCs w:val="32"/>
        </w:rPr>
        <w:t>调查单位</w:t>
      </w:r>
      <w:r>
        <w:rPr>
          <w:rFonts w:ascii="仿宋_GB2312" w:eastAsia="仿宋_GB2312" w:hint="eastAsia"/>
          <w:kern w:val="0"/>
          <w:sz w:val="32"/>
          <w:szCs w:val="32"/>
        </w:rPr>
        <w:t>人员</w:t>
      </w:r>
      <w:r>
        <w:rPr>
          <w:rFonts w:ascii="仿宋_GB2312" w:eastAsia="仿宋_GB2312"/>
          <w:kern w:val="0"/>
          <w:sz w:val="32"/>
          <w:szCs w:val="32"/>
        </w:rPr>
        <w:t>参加市和区的培训会议，</w:t>
      </w:r>
      <w:r>
        <w:rPr>
          <w:rFonts w:ascii="仿宋_GB2312" w:eastAsia="仿宋_GB2312" w:hint="eastAsia"/>
          <w:kern w:val="0"/>
          <w:sz w:val="32"/>
          <w:szCs w:val="32"/>
        </w:rPr>
        <w:t>认真学习、做好培训工作，确保数据质量、通过检查验收。</w:t>
      </w:r>
    </w:p>
    <w:p w:rsidR="0043511A" w:rsidRDefault="0043511A" w:rsidP="0043511A">
      <w:pPr>
        <w:widowControl/>
        <w:spacing w:line="360" w:lineRule="auto"/>
        <w:ind w:firstLineChars="200" w:firstLine="640"/>
        <w:jc w:val="left"/>
        <w:rPr>
          <w:rFonts w:ascii="仿宋_GB2312" w:eastAsia="仿宋_GB2312"/>
          <w:kern w:val="0"/>
          <w:sz w:val="32"/>
          <w:szCs w:val="32"/>
        </w:rPr>
      </w:pPr>
      <w:r>
        <w:rPr>
          <w:rFonts w:ascii="仿宋_GB2312" w:eastAsia="仿宋_GB2312" w:hint="eastAsia"/>
          <w:kern w:val="0"/>
          <w:sz w:val="32"/>
          <w:szCs w:val="32"/>
        </w:rPr>
        <w:t>3.各街道经科办（统计办）负责本街道投入产出调查工作，全力协助和配合各专业做好调查表的布置、培训、审核和验收等工作。</w:t>
      </w:r>
    </w:p>
    <w:p w:rsidR="0043511A" w:rsidRDefault="0043511A" w:rsidP="0043511A">
      <w:pPr>
        <w:widowControl/>
        <w:spacing w:line="360" w:lineRule="auto"/>
        <w:ind w:left="640"/>
        <w:jc w:val="left"/>
        <w:rPr>
          <w:rFonts w:ascii="黑体" w:eastAsia="黑体" w:hAnsi="黑体" w:cs="仿宋"/>
          <w:kern w:val="0"/>
          <w:sz w:val="32"/>
          <w:szCs w:val="32"/>
        </w:rPr>
      </w:pPr>
      <w:r>
        <w:rPr>
          <w:rFonts w:ascii="黑体" w:eastAsia="黑体" w:hAnsi="黑体" w:cs="仿宋" w:hint="eastAsia"/>
          <w:kern w:val="0"/>
          <w:sz w:val="32"/>
          <w:szCs w:val="32"/>
        </w:rPr>
        <w:t>十、数据上报 </w:t>
      </w:r>
    </w:p>
    <w:p w:rsidR="0043511A" w:rsidRDefault="0043511A" w:rsidP="0043511A">
      <w:pPr>
        <w:widowControl/>
        <w:spacing w:line="360" w:lineRule="auto"/>
        <w:ind w:firstLine="640"/>
        <w:jc w:val="left"/>
        <w:rPr>
          <w:rFonts w:ascii="仿宋_GB2312" w:eastAsia="仿宋_GB2312"/>
          <w:kern w:val="0"/>
          <w:sz w:val="32"/>
          <w:szCs w:val="32"/>
        </w:rPr>
      </w:pPr>
      <w:r>
        <w:rPr>
          <w:rFonts w:ascii="仿宋_GB2312" w:eastAsia="仿宋_GB2312" w:hint="eastAsia"/>
          <w:kern w:val="0"/>
          <w:sz w:val="32"/>
          <w:szCs w:val="32"/>
        </w:rPr>
        <w:t>1.各被调查单位按所属专业填报调查表，各专业、各街道经科办（统计办）协助做好调查表的录入、审核和上报工作。</w:t>
      </w:r>
    </w:p>
    <w:p w:rsidR="0043511A" w:rsidRDefault="0043511A" w:rsidP="0043511A">
      <w:pPr>
        <w:widowControl/>
        <w:spacing w:line="360" w:lineRule="auto"/>
        <w:ind w:firstLine="640"/>
        <w:jc w:val="left"/>
        <w:rPr>
          <w:rFonts w:ascii="仿宋_GB2312" w:eastAsia="仿宋_GB2312" w:hAnsi="仿宋" w:cs="仿宋"/>
          <w:kern w:val="0"/>
          <w:sz w:val="32"/>
          <w:szCs w:val="32"/>
        </w:rPr>
      </w:pPr>
      <w:r>
        <w:rPr>
          <w:rFonts w:ascii="仿宋_GB2312" w:eastAsia="仿宋_GB2312" w:hAnsi="仿宋" w:cs="仿宋" w:hint="eastAsia"/>
          <w:kern w:val="0"/>
          <w:sz w:val="32"/>
          <w:szCs w:val="32"/>
        </w:rPr>
        <w:lastRenderedPageBreak/>
        <w:t>2.规模以下工业企业成本费用调查由</w:t>
      </w:r>
      <w:r>
        <w:rPr>
          <w:rFonts w:ascii="仿宋_GB2312" w:eastAsia="仿宋_GB2312" w:hAnsi="仿宋" w:cs="仿宋"/>
          <w:kern w:val="0"/>
          <w:sz w:val="32"/>
          <w:szCs w:val="32"/>
        </w:rPr>
        <w:t>区统计局社会经济科工业专业负责</w:t>
      </w:r>
      <w:r>
        <w:rPr>
          <w:rFonts w:ascii="仿宋_GB2312" w:eastAsia="仿宋_GB2312" w:hAnsi="仿宋" w:cs="仿宋" w:hint="eastAsia"/>
          <w:kern w:val="0"/>
          <w:sz w:val="32"/>
          <w:szCs w:val="32"/>
        </w:rPr>
        <w:t>数据收集、审核、录入和向市</w:t>
      </w:r>
      <w:r>
        <w:rPr>
          <w:rFonts w:ascii="仿宋_GB2312" w:eastAsia="仿宋_GB2312" w:hAnsi="仿宋" w:cs="仿宋"/>
          <w:kern w:val="0"/>
          <w:sz w:val="32"/>
          <w:szCs w:val="32"/>
        </w:rPr>
        <w:t>统计局工交能源处上报</w:t>
      </w:r>
      <w:r>
        <w:rPr>
          <w:rFonts w:ascii="仿宋_GB2312" w:eastAsia="仿宋_GB2312" w:hAnsi="仿宋" w:cs="仿宋" w:hint="eastAsia"/>
          <w:kern w:val="0"/>
          <w:sz w:val="32"/>
          <w:szCs w:val="32"/>
        </w:rPr>
        <w:t>。</w:t>
      </w:r>
    </w:p>
    <w:p w:rsidR="0043511A" w:rsidRDefault="0043511A" w:rsidP="0043511A">
      <w:pPr>
        <w:widowControl/>
        <w:spacing w:line="360" w:lineRule="auto"/>
        <w:ind w:firstLine="640"/>
        <w:jc w:val="left"/>
        <w:rPr>
          <w:rFonts w:ascii="仿宋_GB2312" w:eastAsia="仿宋_GB2312" w:hAnsi="仿宋" w:cs="仿宋"/>
          <w:kern w:val="0"/>
          <w:sz w:val="32"/>
          <w:szCs w:val="32"/>
        </w:rPr>
      </w:pPr>
      <w:r>
        <w:rPr>
          <w:rFonts w:ascii="仿宋_GB2312" w:eastAsia="仿宋_GB2312" w:hAnsi="仿宋" w:cs="仿宋" w:hint="eastAsia"/>
          <w:kern w:val="0"/>
          <w:sz w:val="32"/>
          <w:szCs w:val="32"/>
        </w:rPr>
        <w:t>3.固定资产投资调查由</w:t>
      </w:r>
      <w:r>
        <w:rPr>
          <w:rFonts w:ascii="仿宋_GB2312" w:eastAsia="仿宋_GB2312" w:hAnsi="仿宋" w:cs="仿宋"/>
          <w:kern w:val="0"/>
          <w:sz w:val="32"/>
          <w:szCs w:val="32"/>
        </w:rPr>
        <w:t>区统计局社会经济科</w:t>
      </w:r>
      <w:r>
        <w:rPr>
          <w:rFonts w:ascii="仿宋_GB2312" w:eastAsia="仿宋_GB2312" w:hAnsi="仿宋" w:cs="仿宋" w:hint="eastAsia"/>
          <w:kern w:val="0"/>
          <w:sz w:val="32"/>
          <w:szCs w:val="32"/>
        </w:rPr>
        <w:t>投资</w:t>
      </w:r>
      <w:r>
        <w:rPr>
          <w:rFonts w:ascii="仿宋_GB2312" w:eastAsia="仿宋_GB2312" w:hAnsi="仿宋" w:cs="仿宋"/>
          <w:kern w:val="0"/>
          <w:sz w:val="32"/>
          <w:szCs w:val="32"/>
        </w:rPr>
        <w:t>专业</w:t>
      </w:r>
      <w:r>
        <w:rPr>
          <w:rFonts w:ascii="仿宋_GB2312" w:eastAsia="仿宋_GB2312" w:hAnsi="仿宋" w:cs="仿宋" w:hint="eastAsia"/>
          <w:kern w:val="0"/>
          <w:sz w:val="32"/>
          <w:szCs w:val="32"/>
        </w:rPr>
        <w:t>负责数据收集、审核、录入和向市统计局投资处上报。</w:t>
      </w:r>
    </w:p>
    <w:p w:rsidR="0043511A" w:rsidRDefault="0043511A" w:rsidP="0043511A">
      <w:pPr>
        <w:widowControl/>
        <w:spacing w:line="360" w:lineRule="auto"/>
        <w:ind w:firstLine="640"/>
        <w:jc w:val="left"/>
        <w:rPr>
          <w:rFonts w:ascii="仿宋_GB2312" w:eastAsia="仿宋_GB2312" w:hAnsi="仿宋" w:cs="仿宋"/>
          <w:kern w:val="0"/>
          <w:sz w:val="32"/>
          <w:szCs w:val="32"/>
        </w:rPr>
      </w:pPr>
      <w:r>
        <w:rPr>
          <w:rFonts w:ascii="仿宋_GB2312" w:eastAsia="仿宋_GB2312" w:hAnsi="仿宋" w:cs="仿宋" w:hint="eastAsia"/>
          <w:kern w:val="0"/>
          <w:sz w:val="32"/>
          <w:szCs w:val="32"/>
        </w:rPr>
        <w:t>4.其他由各</w:t>
      </w:r>
      <w:r>
        <w:rPr>
          <w:rFonts w:ascii="仿宋_GB2312" w:eastAsia="仿宋_GB2312" w:hAnsi="仿宋" w:cs="仿宋"/>
          <w:kern w:val="0"/>
          <w:sz w:val="32"/>
          <w:szCs w:val="32"/>
        </w:rPr>
        <w:t>专业</w:t>
      </w:r>
      <w:r>
        <w:rPr>
          <w:rFonts w:ascii="仿宋_GB2312" w:eastAsia="仿宋_GB2312" w:hAnsi="仿宋" w:cs="仿宋" w:hint="eastAsia"/>
          <w:kern w:val="0"/>
          <w:sz w:val="32"/>
          <w:szCs w:val="32"/>
        </w:rPr>
        <w:t>负责数据收集、审核、录入，</w:t>
      </w:r>
      <w:r>
        <w:rPr>
          <w:rFonts w:ascii="仿宋_GB2312" w:eastAsia="仿宋_GB2312" w:hint="eastAsia"/>
          <w:kern w:val="0"/>
          <w:sz w:val="32"/>
          <w:szCs w:val="32"/>
        </w:rPr>
        <w:t>区统计局投入产出调查领导小组办公室统一</w:t>
      </w:r>
      <w:r>
        <w:rPr>
          <w:rFonts w:ascii="仿宋_GB2312" w:eastAsia="仿宋_GB2312"/>
          <w:kern w:val="0"/>
          <w:sz w:val="32"/>
          <w:szCs w:val="32"/>
        </w:rPr>
        <w:t>向市统计局</w:t>
      </w:r>
      <w:r>
        <w:rPr>
          <w:rFonts w:ascii="仿宋_GB2312" w:eastAsia="仿宋_GB2312" w:hAnsi="仿宋" w:cs="仿宋" w:hint="eastAsia"/>
          <w:kern w:val="0"/>
          <w:sz w:val="32"/>
          <w:szCs w:val="32"/>
        </w:rPr>
        <w:t>上报。</w:t>
      </w:r>
    </w:p>
    <w:p w:rsidR="0043511A" w:rsidRDefault="0043511A" w:rsidP="0043511A">
      <w:pPr>
        <w:widowControl/>
        <w:spacing w:line="360" w:lineRule="auto"/>
        <w:ind w:left="640"/>
        <w:jc w:val="left"/>
        <w:rPr>
          <w:rFonts w:ascii="仿宋_GB2312" w:eastAsia="仿宋_GB2312" w:hAnsi="仿宋" w:cs="仿宋"/>
          <w:kern w:val="0"/>
          <w:sz w:val="32"/>
          <w:szCs w:val="32"/>
        </w:rPr>
      </w:pPr>
      <w:r>
        <w:rPr>
          <w:rFonts w:ascii="黑体" w:eastAsia="黑体" w:hAnsi="黑体" w:cs="仿宋" w:hint="eastAsia"/>
          <w:kern w:val="0"/>
          <w:sz w:val="32"/>
          <w:szCs w:val="32"/>
        </w:rPr>
        <w:t>十一、调查资料填报与管理 </w:t>
      </w:r>
    </w:p>
    <w:p w:rsidR="0043511A" w:rsidRDefault="0043511A" w:rsidP="0043511A">
      <w:pPr>
        <w:widowControl/>
        <w:spacing w:line="360" w:lineRule="auto"/>
        <w:jc w:val="left"/>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　　各被调查单位必须严格按照《中华人民共和国统计法》的有关规定和调查的具体要求，如实填报调查数据。任何地方、部门、单位和个人都不得虚报、瞒报、拒报、迟报。</w:t>
      </w:r>
    </w:p>
    <w:p w:rsidR="007A23D8" w:rsidRDefault="0043511A" w:rsidP="0043511A">
      <w:r>
        <w:rPr>
          <w:rFonts w:ascii="仿宋_GB2312" w:eastAsia="仿宋_GB2312" w:hAnsi="仿宋" w:cs="仿宋" w:hint="eastAsia"/>
          <w:kern w:val="0"/>
          <w:sz w:val="32"/>
          <w:szCs w:val="32"/>
        </w:rPr>
        <w:t>投入产出调查取得的资料，仅限于编制投入产出表和国民经济核算工作需要，不得作为任何部门和单位对调查对象考核、奖惩的依据。调查机构及其工作人员对调查对象的资料必须履行严格的保密义务。</w:t>
      </w:r>
    </w:p>
    <w:sectPr w:rsidR="007A23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36B" w:rsidRDefault="0046436B" w:rsidP="0043511A">
      <w:r>
        <w:separator/>
      </w:r>
    </w:p>
  </w:endnote>
  <w:endnote w:type="continuationSeparator" w:id="0">
    <w:p w:rsidR="0046436B" w:rsidRDefault="0046436B" w:rsidP="0043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36B" w:rsidRDefault="0046436B" w:rsidP="0043511A">
      <w:r>
        <w:separator/>
      </w:r>
    </w:p>
  </w:footnote>
  <w:footnote w:type="continuationSeparator" w:id="0">
    <w:p w:rsidR="0046436B" w:rsidRDefault="0046436B" w:rsidP="00435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DBCC06"/>
    <w:multiLevelType w:val="singleLevel"/>
    <w:tmpl w:val="7ADBCC06"/>
    <w:lvl w:ilvl="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55B"/>
    <w:rsid w:val="000E155B"/>
    <w:rsid w:val="0043511A"/>
    <w:rsid w:val="0046436B"/>
    <w:rsid w:val="007A2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FAA18A-3FE5-49A1-9B9C-B43FAF86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11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51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511A"/>
    <w:rPr>
      <w:sz w:val="18"/>
      <w:szCs w:val="18"/>
    </w:rPr>
  </w:style>
  <w:style w:type="paragraph" w:styleId="a4">
    <w:name w:val="footer"/>
    <w:basedOn w:val="a"/>
    <w:link w:val="Char0"/>
    <w:uiPriority w:val="99"/>
    <w:unhideWhenUsed/>
    <w:rsid w:val="0043511A"/>
    <w:pPr>
      <w:tabs>
        <w:tab w:val="center" w:pos="4153"/>
        <w:tab w:val="right" w:pos="8306"/>
      </w:tabs>
      <w:snapToGrid w:val="0"/>
      <w:jc w:val="left"/>
    </w:pPr>
    <w:rPr>
      <w:sz w:val="18"/>
      <w:szCs w:val="18"/>
    </w:rPr>
  </w:style>
  <w:style w:type="character" w:customStyle="1" w:styleId="Char0">
    <w:name w:val="页脚 Char"/>
    <w:basedOn w:val="a0"/>
    <w:link w:val="a4"/>
    <w:uiPriority w:val="99"/>
    <w:rsid w:val="004351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373</Words>
  <Characters>2128</Characters>
  <Application>Microsoft Office Word</Application>
  <DocSecurity>0</DocSecurity>
  <Lines>17</Lines>
  <Paragraphs>4</Paragraphs>
  <ScaleCrop>false</ScaleCrop>
  <Company>微软中国</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邱彩霞</dc:creator>
  <cp:keywords/>
  <dc:description/>
  <cp:lastModifiedBy>邱彩霞</cp:lastModifiedBy>
  <cp:revision>2</cp:revision>
  <dcterms:created xsi:type="dcterms:W3CDTF">2018-04-04T08:08:00Z</dcterms:created>
  <dcterms:modified xsi:type="dcterms:W3CDTF">2018-04-04T08:08:00Z</dcterms:modified>
</cp:coreProperties>
</file>