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eastAsia="方正小标宋简体"/>
          <w:sz w:val="36"/>
          <w:szCs w:val="36"/>
        </w:rPr>
        <w:t>深圳市幼儿园在园儿童基本信息采集</w:t>
      </w:r>
    </w:p>
    <w:tbl>
      <w:tblPr>
        <w:tblStyle w:val="5"/>
        <w:tblpPr w:leftFromText="180" w:rightFromText="180" w:vertAnchor="page" w:horzAnchor="margin" w:tblpXSpec="center" w:tblpY="2099"/>
        <w:tblW w:w="15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23"/>
        <w:gridCol w:w="1"/>
        <w:gridCol w:w="953"/>
        <w:gridCol w:w="346"/>
        <w:gridCol w:w="426"/>
        <w:gridCol w:w="586"/>
        <w:gridCol w:w="882"/>
        <w:gridCol w:w="272"/>
        <w:gridCol w:w="375"/>
        <w:gridCol w:w="538"/>
        <w:gridCol w:w="179"/>
        <w:gridCol w:w="1359"/>
        <w:gridCol w:w="2"/>
        <w:gridCol w:w="109"/>
        <w:gridCol w:w="898"/>
        <w:gridCol w:w="20"/>
        <w:gridCol w:w="128"/>
        <w:gridCol w:w="435"/>
        <w:gridCol w:w="414"/>
        <w:gridCol w:w="346"/>
        <w:gridCol w:w="57"/>
        <w:gridCol w:w="914"/>
        <w:gridCol w:w="363"/>
        <w:gridCol w:w="312"/>
        <w:gridCol w:w="937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4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172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是否烈士或优抚子女</w:t>
            </w:r>
          </w:p>
        </w:tc>
        <w:tc>
          <w:tcPr>
            <w:tcW w:w="101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5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是否孤儿</w:t>
            </w:r>
          </w:p>
        </w:tc>
        <w:tc>
          <w:tcPr>
            <w:tcW w:w="109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是否残疾幼儿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6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646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 康状 况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类别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646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8649" w:type="dxa"/>
            <w:gridSpan w:val="15"/>
            <w:vMerge w:val="restart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省（</w:t>
            </w:r>
            <w:r>
              <w:rPr>
                <w:sz w:val="24"/>
              </w:rPr>
              <w:t>自治区</w:t>
            </w:r>
            <w:r>
              <w:rPr>
                <w:rFonts w:hint="eastAsia"/>
                <w:sz w:val="24"/>
              </w:rPr>
              <w:t>/直辖</w:t>
            </w:r>
            <w:r>
              <w:rPr>
                <w:sz w:val="24"/>
              </w:rPr>
              <w:t>市）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区（市/县）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镇            </w:t>
            </w:r>
          </w:p>
        </w:tc>
        <w:tc>
          <w:tcPr>
            <w:tcW w:w="1343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身份证件类型</w:t>
            </w:r>
          </w:p>
        </w:tc>
        <w:tc>
          <w:tcPr>
            <w:tcW w:w="3621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49" w:type="dxa"/>
            <w:gridSpan w:val="15"/>
            <w:vMerge w:val="continue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343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3621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户籍类别</w:t>
            </w:r>
          </w:p>
        </w:tc>
        <w:tc>
          <w:tcPr>
            <w:tcW w:w="13613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□深圳</w:t>
            </w:r>
            <w:r>
              <w:rPr>
                <w:rFonts w:hint="eastAsia"/>
                <w:sz w:val="24"/>
              </w:rPr>
              <w:t xml:space="preserve">户籍   </w:t>
            </w:r>
            <w:r>
              <w:rPr>
                <w:rFonts w:hint="eastAsia" w:ascii="宋体" w:hAnsi="宋体"/>
                <w:sz w:val="24"/>
              </w:rPr>
              <w:t>□非深户籍   □香港籍    □澳门籍   □台湾籍  □外籍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入学情况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入学日期</w:t>
            </w:r>
          </w:p>
        </w:tc>
        <w:tc>
          <w:tcPr>
            <w:tcW w:w="172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编入班级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4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是否乘坐校车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就读方式</w:t>
            </w:r>
          </w:p>
        </w:tc>
        <w:tc>
          <w:tcPr>
            <w:tcW w:w="356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□全日制 □半日制 □寄宿制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父母（或监护人）情况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与幼儿关系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是否深户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是否办理深圳经济特区居住证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6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7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157" w:type="dxa"/>
            <w:gridSpan w:val="5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65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6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076" w:type="dxa"/>
            <w:gridSpan w:val="3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157" w:type="dxa"/>
            <w:gridSpan w:val="5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65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在深居住情况</w:t>
            </w: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923" w:type="dxa"/>
            <w:gridSpan w:val="18"/>
            <w:vMerge w:val="restart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1680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87" w:type="dxa"/>
            <w:gridSpan w:val="3"/>
            <w:noWrap w:val="0"/>
            <w:vAlign w:val="bottom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3" w:type="dxa"/>
            <w:gridSpan w:val="18"/>
            <w:vMerge w:val="continue"/>
            <w:noWrap w:val="0"/>
            <w:vAlign w:val="bottom"/>
          </w:tcPr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80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287" w:type="dxa"/>
            <w:gridSpan w:val="3"/>
            <w:noWrap w:val="0"/>
            <w:vAlign w:val="bottom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13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□随父母在深居住   □随监护人在深居住   （请选择并打√）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0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家庭子女情况</w:t>
            </w:r>
          </w:p>
        </w:tc>
        <w:tc>
          <w:tcPr>
            <w:tcW w:w="13613" w:type="dxa"/>
            <w:gridSpan w:val="26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本幼儿是第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胎，家中子女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人 。 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20" w:type="dxa"/>
            <w:gridSpan w:val="27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ind w:right="482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2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填表日期：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873" w:right="1800" w:bottom="873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120"/>
      <w:ind w:firstLine="42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A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2022-06-28T02:00:58Z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