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浙商银行安居鸿栖台项目按揭服务指南（参考）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购房者所需提供的按揭资料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商业贷（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我行目前只可以办理商业贷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（一）现场面签所需资料：</w:t>
      </w:r>
    </w:p>
    <w:p>
      <w:pPr>
        <w:numPr>
          <w:ilvl w:val="0"/>
          <w:numId w:val="2"/>
        </w:numPr>
        <w:ind w:left="840" w:leftChars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身份证明：身份证、户口本 (含户主页和本人页 )，如有配偶需提供配偶身份证（本人与配偶需到场面签）</w:t>
      </w:r>
    </w:p>
    <w:p>
      <w:pPr>
        <w:numPr>
          <w:ilvl w:val="0"/>
          <w:numId w:val="2"/>
        </w:numPr>
        <w:ind w:left="840" w:leftChars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婚姻状况：结婚证/离婚证+离婚协议书</w:t>
      </w:r>
    </w:p>
    <w:p>
      <w:pPr>
        <w:numPr>
          <w:ilvl w:val="0"/>
          <w:numId w:val="2"/>
        </w:numPr>
        <w:ind w:left="840" w:leftChars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购房资格证明：纳税或缴社保凭证、夫妻双方及未成年子女房产查档</w:t>
      </w:r>
    </w:p>
    <w:p>
      <w:pPr>
        <w:numPr>
          <w:ilvl w:val="0"/>
          <w:numId w:val="2"/>
        </w:numPr>
        <w:ind w:left="840" w:leftChars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购房证明：购房协议、首付款及定金收据、POS单或转账凭证、首付款流水</w:t>
      </w:r>
    </w:p>
    <w:p>
      <w:pPr>
        <w:numPr>
          <w:ilvl w:val="0"/>
          <w:numId w:val="2"/>
        </w:numPr>
        <w:ind w:left="840" w:leftChars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收入证明：公司开具收入证明、银行卡近一年个人工资流水或经营流水（可另外提供其他资产证明作为收入补充）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贷款利率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首套LPR+30个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基点（年化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,二套LPR+60个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基点（年化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4.9%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LPR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以央行最近公布测算为准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（三）贷款年限：最长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30年（贷款人年龄+贷款期限≤75年）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在资料完备情况下，我行一般完成按揭办理时间为：原则上3个工作日出贷款承诺函，原则上3个工作日内放款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可部分/全额提前还款免罚息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按揭申请条件;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1.年龄要求：18-65周岁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2.信用要求：近两年征信无连三累六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3.有稳定的收入，有还款能力</w:t>
      </w: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按揭申请流程</w:t>
      </w:r>
    </w:p>
    <w:p>
      <w:pPr>
        <w:numPr>
          <w:ilvl w:val="0"/>
          <w:numId w:val="0"/>
        </w:numPr>
        <w:tabs>
          <w:tab w:val="left" w:pos="2419"/>
          <w:tab w:val="left" w:pos="4707"/>
        </w:tabs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4890135" cy="1607820"/>
            <wp:effectExtent l="6350" t="0" r="75565" b="0"/>
            <wp:docPr id="24" name="图示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419"/>
          <w:tab w:val="left" w:pos="4707"/>
        </w:tabs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特别提醒事项（特别要求、含办理收费标准等事项）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暂无特殊要求，我行业务办理不收取任何额外费用</w:t>
      </w:r>
    </w:p>
    <w:p>
      <w:pPr>
        <w:numPr>
          <w:ilvl w:val="0"/>
          <w:numId w:val="0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服务联系方式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浙商银行 客户经理1：林素清13068783047（微信同号）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客户经理2 ：林慧15507524073（微信同号）</w:t>
      </w:r>
    </w:p>
    <w:p>
      <w:pPr>
        <w:ind w:firstLine="2080" w:firstLineChars="6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客户</w:t>
      </w:r>
      <w:r>
        <w:rPr>
          <w:rFonts w:ascii="仿宋_GB2312" w:hAnsi="仿宋_GB2312" w:eastAsia="仿宋_GB2312" w:cs="仿宋_GB2312"/>
          <w:sz w:val="32"/>
          <w:szCs w:val="32"/>
        </w:rPr>
        <w:t>经理</w:t>
      </w:r>
      <w:r>
        <w:rPr>
          <w:rFonts w:hint="eastAsia" w:ascii="仿宋_GB2312" w:hAnsi="仿宋_GB2312" w:eastAsia="仿宋_GB2312" w:cs="仿宋_GB2312"/>
          <w:sz w:val="32"/>
          <w:szCs w:val="32"/>
        </w:rPr>
        <w:t>3：</w:t>
      </w:r>
      <w:r>
        <w:rPr>
          <w:rFonts w:ascii="仿宋_GB2312" w:hAnsi="仿宋_GB2312" w:eastAsia="仿宋_GB2312" w:cs="仿宋_GB2312"/>
          <w:sz w:val="32"/>
          <w:szCs w:val="32"/>
        </w:rPr>
        <w:t>陈军军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18666972015（微信同号）</w:t>
      </w:r>
    </w:p>
    <w:p>
      <w:pPr>
        <w:ind w:firstLine="2080" w:firstLineChars="65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客户</w:t>
      </w:r>
      <w:r>
        <w:rPr>
          <w:rFonts w:ascii="仿宋_GB2312" w:hAnsi="仿宋_GB2312" w:eastAsia="仿宋_GB2312" w:cs="仿宋_GB2312"/>
          <w:sz w:val="32"/>
          <w:szCs w:val="32"/>
        </w:rPr>
        <w:t>经理4</w:t>
      </w:r>
      <w:r>
        <w:rPr>
          <w:rFonts w:hint="eastAsia" w:ascii="仿宋_GB2312" w:hAnsi="仿宋_GB2312" w:eastAsia="仿宋_GB2312" w:cs="仿宋_GB2312"/>
          <w:sz w:val="32"/>
          <w:szCs w:val="32"/>
        </w:rPr>
        <w:t>：许丹 13537640136（微信同号）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浙商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银行（加盖具法定效力印章）</w:t>
      </w:r>
    </w:p>
    <w:p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  时间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33172A"/>
    <w:multiLevelType w:val="singleLevel"/>
    <w:tmpl w:val="F733172A"/>
    <w:lvl w:ilvl="0" w:tentative="0">
      <w:start w:val="1"/>
      <w:numFmt w:val="decimal"/>
      <w:suff w:val="space"/>
      <w:lvlText w:val="%1."/>
      <w:lvlJc w:val="left"/>
      <w:pPr>
        <w:ind w:left="84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7E7F27EE"/>
    <w:rsid w:val="0034054C"/>
    <w:rsid w:val="008D5EB2"/>
    <w:rsid w:val="0486057C"/>
    <w:rsid w:val="06F61DC9"/>
    <w:rsid w:val="0DF470F6"/>
    <w:rsid w:val="1DC824D3"/>
    <w:rsid w:val="23CE708E"/>
    <w:rsid w:val="2504633D"/>
    <w:rsid w:val="2BF30FC4"/>
    <w:rsid w:val="3B355A2E"/>
    <w:rsid w:val="46E85D52"/>
    <w:rsid w:val="4B613024"/>
    <w:rsid w:val="657F7F4C"/>
    <w:rsid w:val="709C7F82"/>
    <w:rsid w:val="7E7F27EE"/>
    <w:rsid w:val="7F88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microsoft.com/office/2007/relationships/diagramDrawing" Target="diagrams/drawing1.xml"/><Relationship Id="rId7" Type="http://schemas.openxmlformats.org/officeDocument/2006/relationships/diagramColors" Target="diagrams/colors1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B1D179-D23D-41D4-AEEF-E4B9FEB06903}" type="doc">
      <dgm:prSet loTypeId="process" loCatId="process" qsTypeId="urn:microsoft.com/office/officeart/2005/8/quickstyle/simple1" qsCatId="simple" csTypeId="urn:microsoft.com/office/officeart/2005/8/colors/accent1_2" csCatId="accent1" phldr="0"/>
      <dgm:spPr/>
    </dgm:pt>
    <dgm:pt modelId="{3F25DA44-7F3E-4C17-A40B-7F663FDBEA65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/>
            <a:t>客户</a:t>
          </a:r>
          <a:r>
            <a:rPr lang="zh-CN" altLang="en-US" sz="1500"/>
            <a:t>申请</a:t>
          </a:r>
          <a:r>
            <a:rPr lang="zh-CN" altLang="en-US" sz="1500"/>
            <a:t/>
          </a:r>
          <a:endParaRPr lang="zh-CN" altLang="en-US" sz="1500"/>
        </a:p>
      </dgm:t>
    </dgm:pt>
    <dgm:pt modelId="{EE9066D1-3403-4469-8E8C-0D40A82430F2}" cxnId="{05BF57FE-BEF4-424B-BB08-F7997CEFF931}" type="parTrans">
      <dgm:prSet/>
      <dgm:spPr/>
    </dgm:pt>
    <dgm:pt modelId="{8EC5AF5E-9C9F-410A-A755-A3EA5186F948}" cxnId="{05BF57FE-BEF4-424B-BB08-F7997CEFF931}" type="sibTrans">
      <dgm:prSet/>
      <dgm:spPr/>
      <dgm:t>
        <a:bodyPr/>
        <a:p>
          <a:endParaRPr lang="zh-CN" altLang="en-US"/>
        </a:p>
      </dgm:t>
    </dgm:pt>
    <dgm:pt modelId="{2E2F4D3A-969C-4DB2-9FA9-5C4A40369351}">
      <dgm:prSet phldrT="[文本]"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提交</a:t>
          </a:r>
          <a:r>
            <a:rPr lang="zh-CN" altLang="en-US"/>
            <a:t>材料</a:t>
          </a:r>
          <a:r>
            <a:rPr lang="zh-CN" altLang="en-US"/>
            <a:t/>
          </a:r>
          <a:endParaRPr lang="zh-CN" altLang="en-US"/>
        </a:p>
      </dgm:t>
    </dgm:pt>
    <dgm:pt modelId="{1E934BFE-4D40-486C-8784-F698A10C4CF5}" cxnId="{FAC5BD8D-87A8-483B-BFB2-24E58F98D1DD}" type="parTrans">
      <dgm:prSet/>
      <dgm:spPr/>
    </dgm:pt>
    <dgm:pt modelId="{EC1AFF77-9232-4EEB-95CB-85CEAB3B1FC0}" cxnId="{FAC5BD8D-87A8-483B-BFB2-24E58F98D1DD}" type="sibTrans">
      <dgm:prSet/>
      <dgm:spPr/>
      <dgm:t>
        <a:bodyPr/>
        <a:p>
          <a:endParaRPr lang="zh-CN" altLang="en-US"/>
        </a:p>
      </dgm:t>
    </dgm:pt>
    <dgm:pt modelId="{37B86CFA-59B5-46FA-8A6B-9FB187CE14DF}">
      <dgm:prSet phldrT="[文本]"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审查</a:t>
          </a:r>
          <a:r>
            <a:rPr lang="zh-CN" altLang="en-US"/>
            <a:t>审批（</a:t>
          </a:r>
          <a:r>
            <a:rPr lang="zh-CN" altLang="en-US"/>
            <a:t>贷款</a:t>
          </a:r>
          <a:r>
            <a:rPr lang="zh-CN" altLang="en-US"/>
            <a:t>承诺函</a:t>
          </a:r>
          <a:r>
            <a:rPr lang="zh-CN" altLang="en-US"/>
            <a:t>）</a:t>
          </a:r>
          <a:r>
            <a:rPr lang="zh-CN" altLang="en-US"/>
            <a:t/>
          </a:r>
          <a:endParaRPr lang="zh-CN" altLang="en-US"/>
        </a:p>
      </dgm:t>
    </dgm:pt>
    <dgm:pt modelId="{9DABF4F3-A9E6-40B1-A863-AC9409CC14BB}" cxnId="{0641C066-280F-47B3-B2DE-35074A0C2D71}" type="parTrans">
      <dgm:prSet/>
      <dgm:spPr/>
    </dgm:pt>
    <dgm:pt modelId="{18EFF3C3-47F9-402B-A3F3-E9310EA281B4}" cxnId="{0641C066-280F-47B3-B2DE-35074A0C2D71}" type="sibTrans">
      <dgm:prSet/>
      <dgm:spPr/>
    </dgm:pt>
    <dgm:pt modelId="{8C27A134-C19D-4ABC-8804-381B52CC2A9D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开发商</a:t>
          </a:r>
          <a:r>
            <a:rPr lang="zh-CN"/>
            <a:t>网签</a:t>
          </a:r>
          <a:r>
            <a:rPr lang="zh-CN"/>
            <a:t>备案</a:t>
          </a:r>
          <a:r>
            <a:rPr altLang="en-US"/>
            <a:t/>
          </a:r>
          <a:endParaRPr altLang="en-US"/>
        </a:p>
      </dgm:t>
    </dgm:pt>
    <dgm:pt modelId="{C93603F6-605B-4F0A-A500-0B7E8252B9BF}" cxnId="{01E0E6D3-B9AC-4AFA-96FF-C361066665D8}" type="parTrans">
      <dgm:prSet/>
      <dgm:spPr/>
    </dgm:pt>
    <dgm:pt modelId="{E65C3B7A-E014-4366-98BE-490030996C4F}" cxnId="{01E0E6D3-B9AC-4AFA-96FF-C361066665D8}" type="sibTrans">
      <dgm:prSet/>
      <dgm:spPr/>
    </dgm:pt>
    <dgm:pt modelId="{FF0BCF9E-3371-4C3F-811D-8315107C5582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我行</a:t>
          </a:r>
          <a:r>
            <a:rPr lang="zh-CN"/>
            <a:t>放款</a:t>
          </a:r>
          <a:r>
            <a:rPr altLang="en-US"/>
            <a:t/>
          </a:r>
          <a:endParaRPr altLang="en-US"/>
        </a:p>
      </dgm:t>
    </dgm:pt>
    <dgm:pt modelId="{E979C4CF-18CA-410F-BAC9-359C7FDB6859}" cxnId="{B80F905D-AAA2-406A-859F-3DACC58BE4C3}" type="parTrans">
      <dgm:prSet/>
      <dgm:spPr/>
    </dgm:pt>
    <dgm:pt modelId="{AA2BA1E1-A256-4424-8316-B3283C04E15F}" cxnId="{B80F905D-AAA2-406A-859F-3DACC58BE4C3}" type="sibTrans">
      <dgm:prSet/>
      <dgm:spPr/>
    </dgm:pt>
    <dgm:pt modelId="{BF708676-7EFC-4C81-9D3A-3E677EAC1C7B}" type="pres">
      <dgm:prSet presAssocID="{8EB1D179-D23D-41D4-AEEF-E4B9FEB06903}" presName="Name0" presStyleCnt="0">
        <dgm:presLayoutVars>
          <dgm:dir/>
          <dgm:resizeHandles val="exact"/>
        </dgm:presLayoutVars>
      </dgm:prSet>
      <dgm:spPr/>
    </dgm:pt>
    <dgm:pt modelId="{111DEAC9-5D4C-4A6A-A44E-082A26F60596}" type="pres">
      <dgm:prSet presAssocID="{3F25DA44-7F3E-4C17-A40B-7F663FDBEA65}" presName="node" presStyleLbl="node1" presStyleIdx="0" presStyleCnt="5">
        <dgm:presLayoutVars>
          <dgm:bulletEnabled val="1"/>
        </dgm:presLayoutVars>
      </dgm:prSet>
      <dgm:spPr/>
    </dgm:pt>
    <dgm:pt modelId="{8A5CF0CE-3323-464D-9C63-05C1BDB053F5}" type="pres">
      <dgm:prSet presAssocID="{8EC5AF5E-9C9F-410A-A755-A3EA5186F948}" presName="sibTrans" presStyleLbl="sibTrans2D1" presStyleIdx="0" presStyleCnt="4"/>
      <dgm:spPr/>
    </dgm:pt>
    <dgm:pt modelId="{5FA465F6-7607-499F-BFB2-52F4E071FB67}" type="pres">
      <dgm:prSet presAssocID="{8EC5AF5E-9C9F-410A-A755-A3EA5186F948}" presName="connectorText" presStyleCnt="0"/>
      <dgm:spPr/>
    </dgm:pt>
    <dgm:pt modelId="{552FB8E7-A5FB-4CC3-94C3-CE0BDF19F9F1}" type="pres">
      <dgm:prSet presAssocID="{2E2F4D3A-969C-4DB2-9FA9-5C4A40369351}" presName="node" presStyleLbl="node1" presStyleIdx="1" presStyleCnt="5">
        <dgm:presLayoutVars>
          <dgm:bulletEnabled val="1"/>
        </dgm:presLayoutVars>
      </dgm:prSet>
      <dgm:spPr/>
    </dgm:pt>
    <dgm:pt modelId="{353C3794-50AA-4D44-83C9-CE28317C3317}" type="pres">
      <dgm:prSet presAssocID="{EC1AFF77-9232-4EEB-95CB-85CEAB3B1FC0}" presName="sibTrans" presStyleLbl="sibTrans2D1" presStyleIdx="1" presStyleCnt="4"/>
      <dgm:spPr/>
    </dgm:pt>
    <dgm:pt modelId="{5AFF040D-0639-4120-9E39-DA822CF9F321}" type="pres">
      <dgm:prSet presAssocID="{EC1AFF77-9232-4EEB-95CB-85CEAB3B1FC0}" presName="connectorText" presStyleCnt="0"/>
      <dgm:spPr/>
    </dgm:pt>
    <dgm:pt modelId="{A1E15D63-E1FF-4A28-A04F-A2B65927BC31}" type="pres">
      <dgm:prSet presAssocID="{37B86CFA-59B5-46FA-8A6B-9FB187CE14DF}" presName="node" presStyleLbl="node1" presStyleIdx="2" presStyleCnt="5">
        <dgm:presLayoutVars>
          <dgm:bulletEnabled val="1"/>
        </dgm:presLayoutVars>
      </dgm:prSet>
      <dgm:spPr/>
    </dgm:pt>
    <dgm:pt modelId="{FBCDD319-1235-4EDF-A37E-B570CAE8876D}" type="pres">
      <dgm:prSet presAssocID="{18EFF3C3-47F9-402B-A3F3-E9310EA281B4}" presName="sibTrans" presStyleLbl="sibTrans2D1" presStyleIdx="2" presStyleCnt="4"/>
      <dgm:spPr/>
    </dgm:pt>
    <dgm:pt modelId="{481D4673-9A20-49C7-8171-5DB03311DE39}" type="pres">
      <dgm:prSet presAssocID="{18EFF3C3-47F9-402B-A3F3-E9310EA281B4}" presName="connectorText" presStyleCnt="0"/>
      <dgm:spPr/>
    </dgm:pt>
    <dgm:pt modelId="{27EA3B3B-7B52-47A6-B83B-F48BDCE13D06}" type="pres">
      <dgm:prSet presAssocID="{8C27A134-C19D-4ABC-8804-381B52CC2A9D}" presName="node" presStyleLbl="node1" presStyleIdx="3" presStyleCnt="5">
        <dgm:presLayoutVars>
          <dgm:bulletEnabled val="1"/>
        </dgm:presLayoutVars>
      </dgm:prSet>
      <dgm:spPr/>
    </dgm:pt>
    <dgm:pt modelId="{EC1126A3-6BAA-4570-8E7F-A7D928D3DCB0}" type="pres">
      <dgm:prSet presAssocID="{E65C3B7A-E014-4366-98BE-490030996C4F}" presName="sibTrans" presStyleLbl="sibTrans2D1" presStyleIdx="3" presStyleCnt="4"/>
      <dgm:spPr/>
    </dgm:pt>
    <dgm:pt modelId="{A0B5C4EE-753B-40FA-9E6B-09F205960E06}" type="pres">
      <dgm:prSet presAssocID="{E65C3B7A-E014-4366-98BE-490030996C4F}" presName="connectorText" presStyleCnt="0"/>
      <dgm:spPr/>
    </dgm:pt>
    <dgm:pt modelId="{5DB6E05F-571D-41ED-A707-81DEC723BA06}" type="pres">
      <dgm:prSet presAssocID="{FF0BCF9E-3371-4C3F-811D-8315107C5582}" presName="node" presStyleLbl="node1" presStyleIdx="4" presStyleCnt="5">
        <dgm:presLayoutVars>
          <dgm:bulletEnabled val="1"/>
        </dgm:presLayoutVars>
      </dgm:prSet>
      <dgm:spPr/>
    </dgm:pt>
  </dgm:ptLst>
  <dgm:cxnLst>
    <dgm:cxn modelId="{05BF57FE-BEF4-424B-BB08-F7997CEFF931}" srcId="{8EB1D179-D23D-41D4-AEEF-E4B9FEB06903}" destId="{3F25DA44-7F3E-4C17-A40B-7F663FDBEA65}" srcOrd="0" destOrd="0" parTransId="{EE9066D1-3403-4469-8E8C-0D40A82430F2}" sibTransId="{8EC5AF5E-9C9F-410A-A755-A3EA5186F948}"/>
    <dgm:cxn modelId="{FAC5BD8D-87A8-483B-BFB2-24E58F98D1DD}" srcId="{8EB1D179-D23D-41D4-AEEF-E4B9FEB06903}" destId="{2E2F4D3A-969C-4DB2-9FA9-5C4A40369351}" srcOrd="1" destOrd="0" parTransId="{1E934BFE-4D40-486C-8784-F698A10C4CF5}" sibTransId="{EC1AFF77-9232-4EEB-95CB-85CEAB3B1FC0}"/>
    <dgm:cxn modelId="{0641C066-280F-47B3-B2DE-35074A0C2D71}" srcId="{8EB1D179-D23D-41D4-AEEF-E4B9FEB06903}" destId="{37B86CFA-59B5-46FA-8A6B-9FB187CE14DF}" srcOrd="2" destOrd="0" parTransId="{9DABF4F3-A9E6-40B1-A863-AC9409CC14BB}" sibTransId="{18EFF3C3-47F9-402B-A3F3-E9310EA281B4}"/>
    <dgm:cxn modelId="{01E0E6D3-B9AC-4AFA-96FF-C361066665D8}" srcId="{8EB1D179-D23D-41D4-AEEF-E4B9FEB06903}" destId="{8C27A134-C19D-4ABC-8804-381B52CC2A9D}" srcOrd="3" destOrd="0" parTransId="{C93603F6-605B-4F0A-A500-0B7E8252B9BF}" sibTransId="{E65C3B7A-E014-4366-98BE-490030996C4F}"/>
    <dgm:cxn modelId="{B80F905D-AAA2-406A-859F-3DACC58BE4C3}" srcId="{8EB1D179-D23D-41D4-AEEF-E4B9FEB06903}" destId="{FF0BCF9E-3371-4C3F-811D-8315107C5582}" srcOrd="4" destOrd="0" parTransId="{E979C4CF-18CA-410F-BAC9-359C7FDB6859}" sibTransId="{AA2BA1E1-A256-4424-8316-B3283C04E15F}"/>
    <dgm:cxn modelId="{F80C3A79-1249-4C6A-ACC9-B649C007A7F3}" type="presOf" srcId="{8EB1D179-D23D-41D4-AEEF-E4B9FEB06903}" destId="{BF708676-7EFC-4C81-9D3A-3E677EAC1C7B}" srcOrd="0" destOrd="0" presId="urn:microsoft.com/office/officeart/2005/8/layout/process1"/>
    <dgm:cxn modelId="{C1AEC373-0E3F-4EE6-B72F-9082CECBC121}" type="presParOf" srcId="{BF708676-7EFC-4C81-9D3A-3E677EAC1C7B}" destId="{111DEAC9-5D4C-4A6A-A44E-082A26F60596}" srcOrd="0" destOrd="0" presId="urn:microsoft.com/office/officeart/2005/8/layout/process1"/>
    <dgm:cxn modelId="{6CB9623C-6D8A-4CF5-ADC4-AA31CCA4EBC8}" type="presOf" srcId="{3F25DA44-7F3E-4C17-A40B-7F663FDBEA65}" destId="{111DEAC9-5D4C-4A6A-A44E-082A26F60596}" srcOrd="0" destOrd="0" presId="urn:microsoft.com/office/officeart/2005/8/layout/process1"/>
    <dgm:cxn modelId="{A3B977E9-1B70-4293-AB96-664E931713C1}" type="presParOf" srcId="{BF708676-7EFC-4C81-9D3A-3E677EAC1C7B}" destId="{8A5CF0CE-3323-464D-9C63-05C1BDB053F5}" srcOrd="1" destOrd="0" presId="urn:microsoft.com/office/officeart/2005/8/layout/process1"/>
    <dgm:cxn modelId="{4761D36F-7E5D-4C67-8025-5698CAD335D8}" type="presOf" srcId="{8EC5AF5E-9C9F-410A-A755-A3EA5186F948}" destId="{8A5CF0CE-3323-464D-9C63-05C1BDB053F5}" srcOrd="0" destOrd="0" presId="urn:microsoft.com/office/officeart/2005/8/layout/process1"/>
    <dgm:cxn modelId="{BD85EC50-8659-4B2A-B108-70A08C263845}" type="presParOf" srcId="{8A5CF0CE-3323-464D-9C63-05C1BDB053F5}" destId="{5FA465F6-7607-499F-BFB2-52F4E071FB67}" srcOrd="0" destOrd="1" presId="urn:microsoft.com/office/officeart/2005/8/layout/process1"/>
    <dgm:cxn modelId="{60B85345-8BA2-4C02-B506-C05544396809}" type="presOf" srcId="{8EC5AF5E-9C9F-410A-A755-A3EA5186F948}" destId="{5FA465F6-7607-499F-BFB2-52F4E071FB67}" srcOrd="1" destOrd="0" presId="urn:microsoft.com/office/officeart/2005/8/layout/process1"/>
    <dgm:cxn modelId="{A3A0A6A7-C7CE-4C0B-8F7A-F2CCB9FF88DF}" type="presParOf" srcId="{BF708676-7EFC-4C81-9D3A-3E677EAC1C7B}" destId="{552FB8E7-A5FB-4CC3-94C3-CE0BDF19F9F1}" srcOrd="2" destOrd="0" presId="urn:microsoft.com/office/officeart/2005/8/layout/process1"/>
    <dgm:cxn modelId="{5C6C0ADA-4FBE-42F9-9289-C3B04A962558}" type="presOf" srcId="{2E2F4D3A-969C-4DB2-9FA9-5C4A40369351}" destId="{552FB8E7-A5FB-4CC3-94C3-CE0BDF19F9F1}" srcOrd="0" destOrd="0" presId="urn:microsoft.com/office/officeart/2005/8/layout/process1"/>
    <dgm:cxn modelId="{1CA7F705-F2E8-4262-8196-C794EFAB6BAC}" type="presParOf" srcId="{BF708676-7EFC-4C81-9D3A-3E677EAC1C7B}" destId="{353C3794-50AA-4D44-83C9-CE28317C3317}" srcOrd="3" destOrd="0" presId="urn:microsoft.com/office/officeart/2005/8/layout/process1"/>
    <dgm:cxn modelId="{CE53E421-357B-430F-8C16-40AC666357E3}" type="presOf" srcId="{EC1AFF77-9232-4EEB-95CB-85CEAB3B1FC0}" destId="{353C3794-50AA-4D44-83C9-CE28317C3317}" srcOrd="0" destOrd="0" presId="urn:microsoft.com/office/officeart/2005/8/layout/process1"/>
    <dgm:cxn modelId="{72A41359-6513-4627-A20C-CBD32A09B59C}" type="presParOf" srcId="{353C3794-50AA-4D44-83C9-CE28317C3317}" destId="{5AFF040D-0639-4120-9E39-DA822CF9F321}" srcOrd="0" destOrd="3" presId="urn:microsoft.com/office/officeart/2005/8/layout/process1"/>
    <dgm:cxn modelId="{3F4D8684-202F-4BED-A989-5CA2C32CFDE1}" type="presOf" srcId="{EC1AFF77-9232-4EEB-95CB-85CEAB3B1FC0}" destId="{5AFF040D-0639-4120-9E39-DA822CF9F321}" srcOrd="1" destOrd="0" presId="urn:microsoft.com/office/officeart/2005/8/layout/process1"/>
    <dgm:cxn modelId="{82FFC909-21DC-44D2-99EC-C0B5E2692EFD}" type="presParOf" srcId="{BF708676-7EFC-4C81-9D3A-3E677EAC1C7B}" destId="{A1E15D63-E1FF-4A28-A04F-A2B65927BC31}" srcOrd="4" destOrd="0" presId="urn:microsoft.com/office/officeart/2005/8/layout/process1"/>
    <dgm:cxn modelId="{350BC928-E390-4C30-B5DA-23C3D33AFFB8}" type="presOf" srcId="{37B86CFA-59B5-46FA-8A6B-9FB187CE14DF}" destId="{A1E15D63-E1FF-4A28-A04F-A2B65927BC31}" srcOrd="0" destOrd="0" presId="urn:microsoft.com/office/officeart/2005/8/layout/process1"/>
    <dgm:cxn modelId="{D1633BFE-0FCB-476E-99A5-28747A0CF424}" type="presParOf" srcId="{BF708676-7EFC-4C81-9D3A-3E677EAC1C7B}" destId="{FBCDD319-1235-4EDF-A37E-B570CAE8876D}" srcOrd="5" destOrd="0" presId="urn:microsoft.com/office/officeart/2005/8/layout/process1"/>
    <dgm:cxn modelId="{D36BD397-8A38-45CC-BB49-4B2827A926B2}" type="presOf" srcId="{18EFF3C3-47F9-402B-A3F3-E9310EA281B4}" destId="{FBCDD319-1235-4EDF-A37E-B570CAE8876D}" srcOrd="0" destOrd="0" presId="urn:microsoft.com/office/officeart/2005/8/layout/process1"/>
    <dgm:cxn modelId="{5A03B5D6-5863-45DF-BAA3-31E8713F17AC}" type="presParOf" srcId="{FBCDD319-1235-4EDF-A37E-B570CAE8876D}" destId="{481D4673-9A20-49C7-8171-5DB03311DE39}" srcOrd="0" destOrd="5" presId="urn:microsoft.com/office/officeart/2005/8/layout/process1"/>
    <dgm:cxn modelId="{95825236-2DC2-4AE5-B618-40B5D57CAE21}" type="presOf" srcId="{18EFF3C3-47F9-402B-A3F3-E9310EA281B4}" destId="{481D4673-9A20-49C7-8171-5DB03311DE39}" srcOrd="1" destOrd="0" presId="urn:microsoft.com/office/officeart/2005/8/layout/process1"/>
    <dgm:cxn modelId="{9DEA0875-AC0A-456B-AB51-A091BC40C0F6}" type="presParOf" srcId="{BF708676-7EFC-4C81-9D3A-3E677EAC1C7B}" destId="{27EA3B3B-7B52-47A6-B83B-F48BDCE13D06}" srcOrd="6" destOrd="0" presId="urn:microsoft.com/office/officeart/2005/8/layout/process1"/>
    <dgm:cxn modelId="{FA4BA928-3260-4F3B-AB19-B2D5DDA08E8B}" type="presOf" srcId="{8C27A134-C19D-4ABC-8804-381B52CC2A9D}" destId="{27EA3B3B-7B52-47A6-B83B-F48BDCE13D06}" srcOrd="0" destOrd="0" presId="urn:microsoft.com/office/officeart/2005/8/layout/process1"/>
    <dgm:cxn modelId="{9CB27A2F-8B08-4F13-A53C-2C2BED5DF7E3}" type="presParOf" srcId="{BF708676-7EFC-4C81-9D3A-3E677EAC1C7B}" destId="{EC1126A3-6BAA-4570-8E7F-A7D928D3DCB0}" srcOrd="7" destOrd="0" presId="urn:microsoft.com/office/officeart/2005/8/layout/process1"/>
    <dgm:cxn modelId="{A9A5FD6B-8E89-48BC-AA40-F0113124066C}" type="presOf" srcId="{E65C3B7A-E014-4366-98BE-490030996C4F}" destId="{EC1126A3-6BAA-4570-8E7F-A7D928D3DCB0}" srcOrd="0" destOrd="0" presId="urn:microsoft.com/office/officeart/2005/8/layout/process1"/>
    <dgm:cxn modelId="{954041B5-1E4B-4D3F-8CD7-EDDE4830C967}" type="presParOf" srcId="{EC1126A3-6BAA-4570-8E7F-A7D928D3DCB0}" destId="{A0B5C4EE-753B-40FA-9E6B-09F205960E06}" srcOrd="0" destOrd="7" presId="urn:microsoft.com/office/officeart/2005/8/layout/process1"/>
    <dgm:cxn modelId="{F9F471D4-A3D8-46F1-8B31-FD487CFE36AE}" type="presOf" srcId="{E65C3B7A-E014-4366-98BE-490030996C4F}" destId="{A0B5C4EE-753B-40FA-9E6B-09F205960E06}" srcOrd="1" destOrd="0" presId="urn:microsoft.com/office/officeart/2005/8/layout/process1"/>
    <dgm:cxn modelId="{EF22C93A-40E4-4530-A60C-2C4C75DDCC2F}" type="presParOf" srcId="{BF708676-7EFC-4C81-9D3A-3E677EAC1C7B}" destId="{5DB6E05F-571D-41ED-A707-81DEC723BA06}" srcOrd="8" destOrd="0" presId="urn:microsoft.com/office/officeart/2005/8/layout/process1"/>
    <dgm:cxn modelId="{E603C640-2150-4E15-AFB5-0BBC6E4632FB}" type="presOf" srcId="{FF0BCF9E-3371-4C3F-811D-8315107C5582}" destId="{5DB6E05F-571D-41ED-A707-81DEC723BA06}" srcOrd="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080000" cy="3810000"/>
        <a:chOff x="0" y="0"/>
        <a:chExt cx="5080000" cy="3810000"/>
      </a:xfrm>
    </dsp:grpSpPr>
    <dsp:sp modelId="{111DEAC9-5D4C-4A6A-A44E-082A26F60596}">
      <dsp:nvSpPr>
        <dsp:cNvPr id="3" name="圆角矩形 2"/>
        <dsp:cNvSpPr/>
      </dsp:nvSpPr>
      <dsp:spPr bwMode="white">
        <a:xfrm>
          <a:off x="0" y="1367790"/>
          <a:ext cx="769697" cy="1074420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0" tIns="57150" rIns="57150" bIns="57150" anchor="ctr"/>
        <a:lstStyle>
          <a:lvl1pPr algn="ctr">
            <a:defRPr sz="1500"/>
          </a:lvl1pPr>
          <a:lvl2pPr marL="57150" indent="-57150" algn="ctr">
            <a:defRPr sz="1100"/>
          </a:lvl2pPr>
          <a:lvl3pPr marL="114300" indent="-57150" algn="ctr">
            <a:defRPr sz="1100"/>
          </a:lvl3pPr>
          <a:lvl4pPr marL="171450" indent="-57150" algn="ctr">
            <a:defRPr sz="1100"/>
          </a:lvl4pPr>
          <a:lvl5pPr marL="228600" indent="-57150" algn="ctr">
            <a:defRPr sz="1100"/>
          </a:lvl5pPr>
          <a:lvl6pPr marL="285750" indent="-57150" algn="ctr">
            <a:defRPr sz="1100"/>
          </a:lvl6pPr>
          <a:lvl7pPr marL="342900" indent="-57150" algn="ctr">
            <a:defRPr sz="1100"/>
          </a:lvl7pPr>
          <a:lvl8pPr marL="400050" indent="-57150" algn="ctr">
            <a:defRPr sz="1100"/>
          </a:lvl8pPr>
          <a:lvl9pPr marL="457200" indent="-57150" algn="ctr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客户</a:t>
          </a:r>
          <a:r>
            <a:rPr lang="zh-CN" altLang="en-US"/>
            <a:t>申请</a:t>
          </a:r>
          <a:endParaRPr lang="zh-CN" altLang="en-US"/>
        </a:p>
      </dsp:txBody>
      <dsp:txXfrm>
        <a:off x="0" y="1367790"/>
        <a:ext cx="769697" cy="1074420"/>
      </dsp:txXfrm>
    </dsp:sp>
    <dsp:sp modelId="{8A5CF0CE-3323-464D-9C63-05C1BDB053F5}">
      <dsp:nvSpPr>
        <dsp:cNvPr id="4" name="右箭头 3"/>
        <dsp:cNvSpPr/>
      </dsp:nvSpPr>
      <dsp:spPr bwMode="white">
        <a:xfrm>
          <a:off x="842048" y="1809558"/>
          <a:ext cx="163176" cy="190885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0" tIns="0" rIns="0" bIns="0" anchor="ctr"/>
        <a:lstStyle>
          <a:lvl1pPr algn="ctr">
            <a:defRPr sz="700"/>
          </a:lvl1pPr>
          <a:lvl2pPr marL="57150" indent="-57150" algn="ctr">
            <a:defRPr sz="500"/>
          </a:lvl2pPr>
          <a:lvl3pPr marL="114300" indent="-57150" algn="ctr">
            <a:defRPr sz="500"/>
          </a:lvl3pPr>
          <a:lvl4pPr marL="171450" indent="-57150" algn="ctr">
            <a:defRPr sz="500"/>
          </a:lvl4pPr>
          <a:lvl5pPr marL="228600" indent="-57150" algn="ctr">
            <a:defRPr sz="500"/>
          </a:lvl5pPr>
          <a:lvl6pPr marL="285750" indent="-57150" algn="ctr">
            <a:defRPr sz="500"/>
          </a:lvl6pPr>
          <a:lvl7pPr marL="342900" indent="-57150" algn="ctr">
            <a:defRPr sz="500"/>
          </a:lvl7pPr>
          <a:lvl8pPr marL="400050" indent="-57150" algn="ctr">
            <a:defRPr sz="500"/>
          </a:lvl8pPr>
          <a:lvl9pPr marL="457200" indent="-57150" algn="ctr">
            <a:defRPr sz="5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842048" y="1809558"/>
        <a:ext cx="163176" cy="190885"/>
      </dsp:txXfrm>
    </dsp:sp>
    <dsp:sp modelId="{552FB8E7-A5FB-4CC3-94C3-CE0BDF19F9F1}">
      <dsp:nvSpPr>
        <dsp:cNvPr id="5" name="圆角矩形 4"/>
        <dsp:cNvSpPr/>
      </dsp:nvSpPr>
      <dsp:spPr bwMode="white">
        <a:xfrm>
          <a:off x="1077576" y="1367790"/>
          <a:ext cx="769697" cy="1074420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0" tIns="57150" rIns="57150" bIns="57150" anchor="ctr"/>
        <a:lstStyle>
          <a:lvl1pPr algn="ctr">
            <a:defRPr sz="1500"/>
          </a:lvl1pPr>
          <a:lvl2pPr marL="57150" indent="-57150" algn="ctr">
            <a:defRPr sz="1100"/>
          </a:lvl2pPr>
          <a:lvl3pPr marL="114300" indent="-57150" algn="ctr">
            <a:defRPr sz="1100"/>
          </a:lvl3pPr>
          <a:lvl4pPr marL="171450" indent="-57150" algn="ctr">
            <a:defRPr sz="1100"/>
          </a:lvl4pPr>
          <a:lvl5pPr marL="228600" indent="-57150" algn="ctr">
            <a:defRPr sz="1100"/>
          </a:lvl5pPr>
          <a:lvl6pPr marL="285750" indent="-57150" algn="ctr">
            <a:defRPr sz="1100"/>
          </a:lvl6pPr>
          <a:lvl7pPr marL="342900" indent="-57150" algn="ctr">
            <a:defRPr sz="1100"/>
          </a:lvl7pPr>
          <a:lvl8pPr marL="400050" indent="-57150" algn="ctr">
            <a:defRPr sz="1100"/>
          </a:lvl8pPr>
          <a:lvl9pPr marL="457200" indent="-57150" algn="ctr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提交</a:t>
          </a:r>
          <a:r>
            <a:rPr lang="zh-CN" altLang="en-US"/>
            <a:t>材料</a:t>
          </a:r>
          <a:endParaRPr lang="zh-CN" altLang="en-US"/>
        </a:p>
      </dsp:txBody>
      <dsp:txXfrm>
        <a:off x="1077576" y="1367790"/>
        <a:ext cx="769697" cy="1074420"/>
      </dsp:txXfrm>
    </dsp:sp>
    <dsp:sp modelId="{353C3794-50AA-4D44-83C9-CE28317C3317}">
      <dsp:nvSpPr>
        <dsp:cNvPr id="6" name="右箭头 5"/>
        <dsp:cNvSpPr/>
      </dsp:nvSpPr>
      <dsp:spPr bwMode="white">
        <a:xfrm>
          <a:off x="1919624" y="1809558"/>
          <a:ext cx="163176" cy="190885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0" tIns="0" rIns="0" bIns="0" anchor="ctr"/>
        <a:lstStyle>
          <a:lvl1pPr algn="ctr">
            <a:defRPr sz="700"/>
          </a:lvl1pPr>
          <a:lvl2pPr marL="57150" indent="-57150" algn="ctr">
            <a:defRPr sz="500"/>
          </a:lvl2pPr>
          <a:lvl3pPr marL="114300" indent="-57150" algn="ctr">
            <a:defRPr sz="500"/>
          </a:lvl3pPr>
          <a:lvl4pPr marL="171450" indent="-57150" algn="ctr">
            <a:defRPr sz="500"/>
          </a:lvl4pPr>
          <a:lvl5pPr marL="228600" indent="-57150" algn="ctr">
            <a:defRPr sz="500"/>
          </a:lvl5pPr>
          <a:lvl6pPr marL="285750" indent="-57150" algn="ctr">
            <a:defRPr sz="500"/>
          </a:lvl6pPr>
          <a:lvl7pPr marL="342900" indent="-57150" algn="ctr">
            <a:defRPr sz="500"/>
          </a:lvl7pPr>
          <a:lvl8pPr marL="400050" indent="-57150" algn="ctr">
            <a:defRPr sz="500"/>
          </a:lvl8pPr>
          <a:lvl9pPr marL="457200" indent="-57150" algn="ctr">
            <a:defRPr sz="5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1919624" y="1809558"/>
        <a:ext cx="163176" cy="190885"/>
      </dsp:txXfrm>
    </dsp:sp>
    <dsp:sp modelId="{A1E15D63-E1FF-4A28-A04F-A2B65927BC31}">
      <dsp:nvSpPr>
        <dsp:cNvPr id="7" name="圆角矩形 6"/>
        <dsp:cNvSpPr/>
      </dsp:nvSpPr>
      <dsp:spPr bwMode="white">
        <a:xfrm>
          <a:off x="2155152" y="1367790"/>
          <a:ext cx="769697" cy="1074420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0" tIns="57150" rIns="57150" bIns="57150" anchor="ctr"/>
        <a:lstStyle>
          <a:lvl1pPr algn="ctr">
            <a:defRPr sz="1500"/>
          </a:lvl1pPr>
          <a:lvl2pPr marL="57150" indent="-57150" algn="ctr">
            <a:defRPr sz="1100"/>
          </a:lvl2pPr>
          <a:lvl3pPr marL="114300" indent="-57150" algn="ctr">
            <a:defRPr sz="1100"/>
          </a:lvl3pPr>
          <a:lvl4pPr marL="171450" indent="-57150" algn="ctr">
            <a:defRPr sz="1100"/>
          </a:lvl4pPr>
          <a:lvl5pPr marL="228600" indent="-57150" algn="ctr">
            <a:defRPr sz="1100"/>
          </a:lvl5pPr>
          <a:lvl6pPr marL="285750" indent="-57150" algn="ctr">
            <a:defRPr sz="1100"/>
          </a:lvl6pPr>
          <a:lvl7pPr marL="342900" indent="-57150" algn="ctr">
            <a:defRPr sz="1100"/>
          </a:lvl7pPr>
          <a:lvl8pPr marL="400050" indent="-57150" algn="ctr">
            <a:defRPr sz="1100"/>
          </a:lvl8pPr>
          <a:lvl9pPr marL="457200" indent="-57150" algn="ctr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审查</a:t>
          </a:r>
          <a:r>
            <a:rPr lang="zh-CN" altLang="en-US"/>
            <a:t>审批（</a:t>
          </a:r>
          <a:r>
            <a:rPr lang="zh-CN" altLang="en-US"/>
            <a:t>贷款</a:t>
          </a:r>
          <a:r>
            <a:rPr lang="zh-CN" altLang="en-US"/>
            <a:t>承诺函</a:t>
          </a:r>
          <a:r>
            <a:rPr lang="zh-CN" altLang="en-US"/>
            <a:t>）</a:t>
          </a:r>
          <a:endParaRPr lang="zh-CN" altLang="en-US"/>
        </a:p>
      </dsp:txBody>
      <dsp:txXfrm>
        <a:off x="2155152" y="1367790"/>
        <a:ext cx="769697" cy="1074420"/>
      </dsp:txXfrm>
    </dsp:sp>
    <dsp:sp modelId="{FBCDD319-1235-4EDF-A37E-B570CAE8876D}">
      <dsp:nvSpPr>
        <dsp:cNvPr id="8" name="右箭头 7"/>
        <dsp:cNvSpPr/>
      </dsp:nvSpPr>
      <dsp:spPr bwMode="white">
        <a:xfrm>
          <a:off x="2997200" y="1809558"/>
          <a:ext cx="163176" cy="190885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0" tIns="0" rIns="0" bIns="0" anchor="ctr"/>
        <a:lstStyle>
          <a:lvl1pPr algn="ctr">
            <a:defRPr sz="700"/>
          </a:lvl1pPr>
          <a:lvl2pPr marL="57150" indent="-57150" algn="ctr">
            <a:defRPr sz="500"/>
          </a:lvl2pPr>
          <a:lvl3pPr marL="114300" indent="-57150" algn="ctr">
            <a:defRPr sz="500"/>
          </a:lvl3pPr>
          <a:lvl4pPr marL="171450" indent="-57150" algn="ctr">
            <a:defRPr sz="500"/>
          </a:lvl4pPr>
          <a:lvl5pPr marL="228600" indent="-57150" algn="ctr">
            <a:defRPr sz="500"/>
          </a:lvl5pPr>
          <a:lvl6pPr marL="285750" indent="-57150" algn="ctr">
            <a:defRPr sz="500"/>
          </a:lvl6pPr>
          <a:lvl7pPr marL="342900" indent="-57150" algn="ctr">
            <a:defRPr sz="500"/>
          </a:lvl7pPr>
          <a:lvl8pPr marL="400050" indent="-57150" algn="ctr">
            <a:defRPr sz="500"/>
          </a:lvl8pPr>
          <a:lvl9pPr marL="457200" indent="-57150" algn="ctr">
            <a:defRPr sz="5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2997200" y="1809558"/>
        <a:ext cx="163176" cy="190885"/>
      </dsp:txXfrm>
    </dsp:sp>
    <dsp:sp modelId="{27EA3B3B-7B52-47A6-B83B-F48BDCE13D06}">
      <dsp:nvSpPr>
        <dsp:cNvPr id="9" name="圆角矩形 8"/>
        <dsp:cNvSpPr/>
      </dsp:nvSpPr>
      <dsp:spPr bwMode="white">
        <a:xfrm>
          <a:off x="3232727" y="1367790"/>
          <a:ext cx="769697" cy="1074420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0" tIns="57150" rIns="57150" bIns="57150" anchor="ctr"/>
        <a:lstStyle>
          <a:lvl1pPr algn="ctr">
            <a:defRPr sz="1500"/>
          </a:lvl1pPr>
          <a:lvl2pPr marL="57150" indent="-57150" algn="ctr">
            <a:defRPr sz="1100"/>
          </a:lvl2pPr>
          <a:lvl3pPr marL="114300" indent="-57150" algn="ctr">
            <a:defRPr sz="1100"/>
          </a:lvl3pPr>
          <a:lvl4pPr marL="171450" indent="-57150" algn="ctr">
            <a:defRPr sz="1100"/>
          </a:lvl4pPr>
          <a:lvl5pPr marL="228600" indent="-57150" algn="ctr">
            <a:defRPr sz="1100"/>
          </a:lvl5pPr>
          <a:lvl6pPr marL="285750" indent="-57150" algn="ctr">
            <a:defRPr sz="1100"/>
          </a:lvl6pPr>
          <a:lvl7pPr marL="342900" indent="-57150" algn="ctr">
            <a:defRPr sz="1100"/>
          </a:lvl7pPr>
          <a:lvl8pPr marL="400050" indent="-57150" algn="ctr">
            <a:defRPr sz="1100"/>
          </a:lvl8pPr>
          <a:lvl9pPr marL="457200" indent="-57150" algn="ctr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对方</a:t>
          </a:r>
          <a:r>
            <a:rPr lang="zh-CN"/>
            <a:t>网签</a:t>
          </a:r>
          <a:r>
            <a:rPr lang="zh-CN"/>
            <a:t>备案</a:t>
          </a:r>
          <a:endParaRPr altLang="en-US"/>
        </a:p>
      </dsp:txBody>
      <dsp:txXfrm>
        <a:off x="3232727" y="1367790"/>
        <a:ext cx="769697" cy="1074420"/>
      </dsp:txXfrm>
    </dsp:sp>
    <dsp:sp modelId="{EC1126A3-6BAA-4570-8E7F-A7D928D3DCB0}">
      <dsp:nvSpPr>
        <dsp:cNvPr id="10" name="右箭头 9"/>
        <dsp:cNvSpPr/>
      </dsp:nvSpPr>
      <dsp:spPr bwMode="white">
        <a:xfrm>
          <a:off x="4074776" y="1809558"/>
          <a:ext cx="163176" cy="190885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0" tIns="0" rIns="0" bIns="0" anchor="ctr"/>
        <a:lstStyle>
          <a:lvl1pPr algn="ctr">
            <a:defRPr sz="700"/>
          </a:lvl1pPr>
          <a:lvl2pPr marL="57150" indent="-57150" algn="ctr">
            <a:defRPr sz="500"/>
          </a:lvl2pPr>
          <a:lvl3pPr marL="114300" indent="-57150" algn="ctr">
            <a:defRPr sz="500"/>
          </a:lvl3pPr>
          <a:lvl4pPr marL="171450" indent="-57150" algn="ctr">
            <a:defRPr sz="500"/>
          </a:lvl4pPr>
          <a:lvl5pPr marL="228600" indent="-57150" algn="ctr">
            <a:defRPr sz="500"/>
          </a:lvl5pPr>
          <a:lvl6pPr marL="285750" indent="-57150" algn="ctr">
            <a:defRPr sz="500"/>
          </a:lvl6pPr>
          <a:lvl7pPr marL="342900" indent="-57150" algn="ctr">
            <a:defRPr sz="500"/>
          </a:lvl7pPr>
          <a:lvl8pPr marL="400050" indent="-57150" algn="ctr">
            <a:defRPr sz="500"/>
          </a:lvl8pPr>
          <a:lvl9pPr marL="457200" indent="-57150" algn="ctr">
            <a:defRPr sz="5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4074776" y="1809558"/>
        <a:ext cx="163176" cy="190885"/>
      </dsp:txXfrm>
    </dsp:sp>
    <dsp:sp modelId="{5DB6E05F-571D-41ED-A707-81DEC723BA06}">
      <dsp:nvSpPr>
        <dsp:cNvPr id="11" name="圆角矩形 10"/>
        <dsp:cNvSpPr/>
      </dsp:nvSpPr>
      <dsp:spPr bwMode="white">
        <a:xfrm>
          <a:off x="4310303" y="1367790"/>
          <a:ext cx="769697" cy="1074420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0" tIns="57150" rIns="57150" bIns="57150" anchor="ctr"/>
        <a:lstStyle>
          <a:lvl1pPr algn="ctr">
            <a:defRPr sz="1500"/>
          </a:lvl1pPr>
          <a:lvl2pPr marL="57150" indent="-57150" algn="ctr">
            <a:defRPr sz="1100"/>
          </a:lvl2pPr>
          <a:lvl3pPr marL="114300" indent="-57150" algn="ctr">
            <a:defRPr sz="1100"/>
          </a:lvl3pPr>
          <a:lvl4pPr marL="171450" indent="-57150" algn="ctr">
            <a:defRPr sz="1100"/>
          </a:lvl4pPr>
          <a:lvl5pPr marL="228600" indent="-57150" algn="ctr">
            <a:defRPr sz="1100"/>
          </a:lvl5pPr>
          <a:lvl6pPr marL="285750" indent="-57150" algn="ctr">
            <a:defRPr sz="1100"/>
          </a:lvl6pPr>
          <a:lvl7pPr marL="342900" indent="-57150" algn="ctr">
            <a:defRPr sz="1100"/>
          </a:lvl7pPr>
          <a:lvl8pPr marL="400050" indent="-57150" algn="ctr">
            <a:defRPr sz="1100"/>
          </a:lvl8pPr>
          <a:lvl9pPr marL="457200" indent="-57150" algn="ctr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我行</a:t>
          </a:r>
          <a:r>
            <a:rPr lang="zh-CN"/>
            <a:t>放款</a:t>
          </a:r>
          <a:endParaRPr altLang="en-US"/>
        </a:p>
      </dsp:txBody>
      <dsp:txXfrm>
        <a:off x="4310303" y="1367790"/>
        <a:ext cx="769697" cy="10744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567</Words>
  <Characters>636</Characters>
  <Lines>3</Lines>
  <Paragraphs>1</Paragraphs>
  <TotalTime>0</TotalTime>
  <ScaleCrop>false</ScaleCrop>
  <LinksUpToDate>false</LinksUpToDate>
  <CharactersWithSpaces>716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2022-11-28T02:50:00Z</dcterms:created>
  <dc:creator>朱竞熹</dc:creator>
  <cp:lastModifiedBy>WPS_1622462083</cp:lastModifiedBy>
  <dcterms:modified xsi:type="dcterms:W3CDTF">2022-12-04T09:51:29Z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9DD2B9B28A064E4BBED6EE6A272B7238</vt:lpwstr>
  </property>
</Properties>
</file>