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交通银行安居鸿栖台项目按揭服务指南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购房者所需提供的按揭资料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商业贷</w:t>
      </w:r>
    </w:p>
    <w:p>
      <w:pPr>
        <w:pStyle w:val="8"/>
        <w:numPr>
          <w:ilvl w:val="0"/>
          <w:numId w:val="0"/>
        </w:numPr>
        <w:ind w:left="81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利率：</w:t>
      </w:r>
      <w:r>
        <w:rPr>
          <w:rFonts w:hint="eastAsia" w:ascii="仿宋_GB2312" w:hAnsi="仿宋_GB2312" w:eastAsia="仿宋_GB2312" w:cs="仿宋_GB2312"/>
          <w:sz w:val="32"/>
          <w:szCs w:val="32"/>
        </w:rPr>
        <w:t>首套</w:t>
      </w:r>
      <w:r>
        <w:rPr>
          <w:rFonts w:ascii="仿宋_GB2312" w:hAnsi="仿宋_GB2312" w:eastAsia="仿宋_GB2312" w:cs="仿宋_GB2312"/>
          <w:sz w:val="32"/>
          <w:szCs w:val="32"/>
        </w:rPr>
        <w:t>LPR</w:t>
      </w:r>
      <w:r>
        <w:rPr>
          <w:rFonts w:hint="eastAsia" w:ascii="仿宋_GB2312" w:hAnsi="仿宋_GB2312" w:eastAsia="仿宋_GB2312" w:cs="仿宋_GB2312"/>
          <w:sz w:val="32"/>
          <w:szCs w:val="32"/>
        </w:rPr>
        <w:t>+30</w:t>
      </w:r>
      <w:r>
        <w:rPr>
          <w:rFonts w:ascii="仿宋_GB2312" w:hAnsi="仿宋_GB2312" w:eastAsia="仿宋_GB2312" w:cs="仿宋_GB2312"/>
          <w:sz w:val="32"/>
          <w:szCs w:val="32"/>
        </w:rPr>
        <w:t>BP</w:t>
      </w:r>
      <w:r>
        <w:rPr>
          <w:rFonts w:hint="eastAsia" w:ascii="仿宋_GB2312" w:hAnsi="仿宋_GB2312" w:eastAsia="仿宋_GB2312" w:cs="仿宋_GB2312"/>
          <w:sz w:val="32"/>
          <w:szCs w:val="32"/>
        </w:rPr>
        <w:t>（目前4.6%），二套L</w:t>
      </w:r>
      <w:r>
        <w:rPr>
          <w:rFonts w:ascii="仿宋_GB2312" w:hAnsi="仿宋_GB2312" w:eastAsia="仿宋_GB2312" w:cs="仿宋_GB2312"/>
          <w:sz w:val="32"/>
          <w:szCs w:val="32"/>
        </w:rPr>
        <w:t>PR</w:t>
      </w:r>
      <w:r>
        <w:rPr>
          <w:rFonts w:hint="eastAsia" w:ascii="仿宋_GB2312" w:hAnsi="仿宋_GB2312" w:eastAsia="仿宋_GB2312" w:cs="仿宋_GB2312"/>
          <w:sz w:val="32"/>
          <w:szCs w:val="32"/>
        </w:rPr>
        <w:t>+60</w:t>
      </w:r>
      <w:r>
        <w:rPr>
          <w:rFonts w:ascii="仿宋_GB2312" w:hAnsi="仿宋_GB2312" w:eastAsia="仿宋_GB2312" w:cs="仿宋_GB2312"/>
          <w:sz w:val="32"/>
          <w:szCs w:val="32"/>
        </w:rPr>
        <w:t>BP</w:t>
      </w:r>
      <w:r>
        <w:rPr>
          <w:rFonts w:hint="eastAsia" w:ascii="仿宋_GB2312" w:hAnsi="仿宋_GB2312" w:eastAsia="仿宋_GB2312" w:cs="仿宋_GB2312"/>
          <w:sz w:val="32"/>
          <w:szCs w:val="32"/>
        </w:rPr>
        <w:t>（目前4.9%）。</w:t>
      </w:r>
    </w:p>
    <w:p>
      <w:pPr>
        <w:pStyle w:val="8"/>
        <w:numPr>
          <w:ilvl w:val="0"/>
          <w:numId w:val="0"/>
        </w:numPr>
        <w:ind w:left="810" w:left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按揭资料详见附件1。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公积金贷</w:t>
      </w:r>
    </w:p>
    <w:p>
      <w:pPr>
        <w:pStyle w:val="8"/>
        <w:numPr>
          <w:ilvl w:val="0"/>
          <w:numId w:val="0"/>
        </w:numPr>
        <w:ind w:left="81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利率：首套3.1%，二套3.575%。</w:t>
      </w:r>
    </w:p>
    <w:p>
      <w:pPr>
        <w:pStyle w:val="8"/>
        <w:numPr>
          <w:ilvl w:val="0"/>
          <w:numId w:val="0"/>
        </w:numPr>
        <w:ind w:left="81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按揭资料详见附件1。</w:t>
      </w:r>
    </w:p>
    <w:p>
      <w:pPr>
        <w:numPr>
          <w:ilvl w:val="0"/>
          <w:numId w:val="2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组合贷</w:t>
      </w:r>
    </w:p>
    <w:p>
      <w:pPr>
        <w:pStyle w:val="8"/>
        <w:numPr>
          <w:ilvl w:val="0"/>
          <w:numId w:val="0"/>
        </w:numPr>
        <w:ind w:left="81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组合贷中商业贷利率 ：首套LPR+30BP（目前4.6%），二套LPR+60BP（目前4.9%）。</w:t>
      </w:r>
    </w:p>
    <w:p>
      <w:pPr>
        <w:pStyle w:val="8"/>
        <w:numPr>
          <w:ilvl w:val="0"/>
          <w:numId w:val="0"/>
        </w:numPr>
        <w:ind w:left="81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组合贷中公积金贷利率 ：首套3.1%，二套3.575%。</w:t>
      </w:r>
    </w:p>
    <w:p>
      <w:pPr>
        <w:pStyle w:val="8"/>
        <w:numPr>
          <w:ilvl w:val="0"/>
          <w:numId w:val="0"/>
        </w:numPr>
        <w:ind w:left="81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按揭资料详见附件1。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在资料完备情况下，我行一般完成按揭办理时间为：</w:t>
      </w:r>
    </w:p>
    <w:p>
      <w:pPr>
        <w:ind w:left="642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3个工作日内出贷款承诺函，网签合同备案后5个工作日内放款。</w:t>
      </w: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特别提醒事项（特别要求、含办理收费标准等事项）</w:t>
      </w:r>
    </w:p>
    <w:p>
      <w:pPr>
        <w:ind w:firstLine="65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无</w:t>
      </w:r>
    </w:p>
    <w:p>
      <w:pPr>
        <w:ind w:firstLine="650"/>
        <w:rPr>
          <w:rFonts w:ascii="黑体" w:hAnsi="黑体" w:eastAsia="黑体" w:cs="黑体"/>
          <w:b/>
          <w:bCs/>
          <w:sz w:val="32"/>
          <w:szCs w:val="32"/>
        </w:rPr>
      </w:pP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服务联系方式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交通银行      分管行长：王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行长</w:t>
      </w:r>
      <w:r>
        <w:rPr>
          <w:rFonts w:hint="eastAsia" w:ascii="仿宋_GB2312" w:hAnsi="仿宋_GB2312" w:eastAsia="仿宋_GB2312" w:cs="仿宋_GB2312"/>
          <w:sz w:val="32"/>
          <w:szCs w:val="32"/>
        </w:rPr>
        <w:t>13145803003</w:t>
      </w:r>
    </w:p>
    <w:p>
      <w:pPr>
        <w:ind w:firstLine="2880" w:firstLineChars="9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客户经理：贺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经理</w:t>
      </w:r>
      <w:r>
        <w:rPr>
          <w:rFonts w:hint="eastAsia" w:ascii="仿宋_GB2312" w:hAnsi="仿宋_GB2312" w:eastAsia="仿宋_GB2312" w:cs="仿宋_GB2312"/>
          <w:sz w:val="32"/>
          <w:szCs w:val="32"/>
        </w:rPr>
        <w:t>18100288129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客户经理：杨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经理</w:t>
      </w:r>
      <w:r>
        <w:rPr>
          <w:rFonts w:hint="eastAsia" w:ascii="仿宋_GB2312" w:hAnsi="仿宋_GB2312" w:eastAsia="仿宋_GB2312" w:cs="仿宋_GB2312"/>
          <w:sz w:val="32"/>
          <w:szCs w:val="32"/>
        </w:rPr>
        <w:t>18128872360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1.交通银行个人住房贷款客户资料清单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2.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交通银行个人住房贷款客户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申请条件</w:t>
      </w:r>
    </w:p>
    <w:p>
      <w:pPr>
        <w:numPr>
          <w:ilvl w:val="0"/>
          <w:numId w:val="0"/>
        </w:numPr>
        <w:ind w:left="640"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  3</w:t>
      </w:r>
      <w:r>
        <w:rPr>
          <w:rFonts w:hint="eastAsia" w:ascii="仿宋_GB2312" w:hAnsi="仿宋_GB2312" w:eastAsia="仿宋_GB2312" w:cs="仿宋_GB2312"/>
          <w:sz w:val="32"/>
          <w:szCs w:val="32"/>
        </w:rPr>
        <w:t>.交通银行个人住房贷款客户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申请流程</w:t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</w:t>
      </w: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交通银行（加盖具法定效力印章）</w:t>
      </w: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              时间</w:t>
      </w:r>
      <w:r>
        <w:rPr>
          <w:rFonts w:ascii="黑体" w:hAnsi="黑体" w:eastAsia="黑体" w:cs="黑体"/>
          <w:b/>
          <w:bCs/>
          <w:sz w:val="32"/>
          <w:szCs w:val="32"/>
        </w:rPr>
        <w:br w:type="textWrapping"/>
      </w:r>
    </w:p>
    <w:p>
      <w:pPr>
        <w:widowControl/>
        <w:jc w:val="left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黑体" w:hAnsi="黑体" w:eastAsia="黑体" w:cs="黑体"/>
          <w:b/>
          <w:bCs/>
          <w:sz w:val="32"/>
          <w:szCs w:val="32"/>
        </w:rPr>
        <w:br w:type="page"/>
      </w:r>
    </w:p>
    <w:p>
      <w:pPr>
        <w:widowControl/>
        <w:jc w:val="left"/>
        <w:rPr>
          <w:rFonts w:ascii="方正黑体_GBK" w:hAnsi="方正黑体_GBK" w:eastAsia="方正黑体_GBK" w:cs="方正仿宋_GBK"/>
          <w:szCs w:val="32"/>
        </w:rPr>
      </w:pPr>
      <w:r>
        <w:rPr>
          <w:rFonts w:hint="eastAsia" w:ascii="方正黑体_GBK" w:hAnsi="方正黑体_GBK" w:eastAsia="方正黑体_GBK" w:cs="方正仿宋_GBK"/>
          <w:szCs w:val="32"/>
        </w:rPr>
        <w:t>附件1</w:t>
      </w:r>
    </w:p>
    <w:p>
      <w:pPr>
        <w:ind w:firstLine="880" w:firstLineChars="200"/>
        <w:rPr>
          <w:rFonts w:ascii="方正小标宋_GBK" w:hAnsi="方正仿宋_GBK" w:eastAsia="方正小标宋_GBK" w:cs="方正仿宋_GBK"/>
          <w:sz w:val="44"/>
          <w:szCs w:val="44"/>
        </w:rPr>
      </w:pPr>
      <w:r>
        <w:rPr>
          <w:rFonts w:hint="eastAsia" w:ascii="方正小标宋_GBK" w:hAnsi="方正仿宋_GBK" w:eastAsia="方正小标宋_GBK" w:cs="方正仿宋_GBK"/>
          <w:sz w:val="44"/>
          <w:szCs w:val="44"/>
        </w:rPr>
        <w:t>交通银行个人住房贷款客户资料清单</w:t>
      </w:r>
    </w:p>
    <w:p>
      <w:pPr>
        <w:widowControl/>
        <w:numPr>
          <w:ilvl w:val="0"/>
          <w:numId w:val="3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借款人及其配偶有效身份证明原件（我行核原件，留复印件）；</w:t>
      </w:r>
    </w:p>
    <w:p>
      <w:pPr>
        <w:widowControl/>
        <w:numPr>
          <w:ilvl w:val="0"/>
          <w:numId w:val="3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婚姻状况证明文件（结婚证、离婚证核原件，留复印件）；</w:t>
      </w:r>
    </w:p>
    <w:p>
      <w:pPr>
        <w:widowControl/>
        <w:numPr>
          <w:ilvl w:val="0"/>
          <w:numId w:val="3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户口本原件（我行核原件，留复印件）；</w:t>
      </w:r>
    </w:p>
    <w:p>
      <w:pPr>
        <w:widowControl/>
        <w:numPr>
          <w:ilvl w:val="0"/>
          <w:numId w:val="3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收入证明原件（家庭月收入为家庭所有负债总月供两倍以上）；</w:t>
      </w:r>
    </w:p>
    <w:p>
      <w:pPr>
        <w:widowControl/>
        <w:numPr>
          <w:ilvl w:val="0"/>
          <w:numId w:val="3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购房交易合同原件（我行核原件，留复印件）；</w:t>
      </w:r>
    </w:p>
    <w:p>
      <w:pPr>
        <w:widowControl/>
        <w:numPr>
          <w:ilvl w:val="0"/>
          <w:numId w:val="3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首付款证明原件（我行核原件，留复印件）；</w:t>
      </w:r>
    </w:p>
    <w:p>
      <w:pPr>
        <w:widowControl/>
        <w:numPr>
          <w:ilvl w:val="0"/>
          <w:numId w:val="3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近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个月以上主要结算银行流水账原件。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br w:type="page"/>
      </w:r>
    </w:p>
    <w:p>
      <w:pPr>
        <w:widowControl/>
        <w:jc w:val="left"/>
        <w:rPr>
          <w:rFonts w:hint="default" w:ascii="方正黑体_GBK" w:hAnsi="方正黑体_GBK" w:eastAsia="方正黑体_GBK" w:cs="方正仿宋_GBK"/>
          <w:szCs w:val="32"/>
          <w:lang w:val="en-US"/>
        </w:rPr>
      </w:pPr>
      <w:r>
        <w:rPr>
          <w:rFonts w:hint="eastAsia" w:ascii="方正黑体_GBK" w:hAnsi="方正黑体_GBK" w:eastAsia="方正黑体_GBK" w:cs="方正仿宋_GBK"/>
          <w:szCs w:val="32"/>
        </w:rPr>
        <w:t>附件</w:t>
      </w:r>
      <w:r>
        <w:rPr>
          <w:rFonts w:hint="default" w:ascii="方正黑体_GBK" w:hAnsi="方正黑体_GBK" w:eastAsia="方正黑体_GBK" w:cs="方正仿宋_GBK"/>
          <w:szCs w:val="32"/>
          <w:lang w:val="en-US"/>
        </w:rPr>
        <w:t>2</w:t>
      </w:r>
    </w:p>
    <w:p>
      <w:pPr>
        <w:ind w:firstLine="880" w:firstLineChars="200"/>
        <w:rPr>
          <w:rFonts w:hint="default" w:ascii="方正小标宋_GBK" w:hAnsi="方正仿宋_GBK" w:eastAsia="方正小标宋_GBK" w:cs="方正仿宋_GBK"/>
          <w:sz w:val="44"/>
          <w:szCs w:val="44"/>
          <w:lang w:val="en-US" w:eastAsia="zh-CN"/>
        </w:rPr>
      </w:pPr>
      <w:r>
        <w:rPr>
          <w:rFonts w:hint="eastAsia" w:ascii="方正小标宋_GBK" w:hAnsi="方正仿宋_GBK" w:eastAsia="方正小标宋_GBK" w:cs="方正仿宋_GBK"/>
          <w:sz w:val="44"/>
          <w:szCs w:val="44"/>
        </w:rPr>
        <w:t>交通银行个人住房贷款</w:t>
      </w:r>
      <w:r>
        <w:rPr>
          <w:rFonts w:hint="eastAsia" w:ascii="方正小标宋_GBK" w:hAnsi="方正仿宋_GBK" w:eastAsia="方正小标宋_GBK" w:cs="方正仿宋_GBK"/>
          <w:sz w:val="44"/>
          <w:szCs w:val="44"/>
          <w:lang w:val="en-US" w:eastAsia="zh-CN"/>
        </w:rPr>
        <w:t>客户申请条件</w:t>
      </w:r>
    </w:p>
    <w:p>
      <w:pPr>
        <w:widowControl/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、借款人年龄：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周岁≤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X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≤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65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周岁；</w:t>
      </w:r>
    </w:p>
    <w:p>
      <w:pPr>
        <w:widowControl/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、夫妻双方近半年无新增消费贷、经营贷、大额信用卡透支、如有，需结清并提供证明；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br w:type="textWrapping"/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、收入证明：家庭月收入须为家庭所有负债总月供（包括该笔贷款月供）的两倍及以上；</w:t>
      </w:r>
    </w:p>
    <w:p>
      <w:pPr>
        <w:widowControl/>
        <w:numPr>
          <w:ilvl w:val="0"/>
          <w:numId w:val="0"/>
        </w:num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、首期款：须主要为家庭自有资金（包括由本人、配偶、父母、配偶父母、子女等人转入）。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br w:type="page"/>
      </w:r>
    </w:p>
    <w:p>
      <w:pPr>
        <w:widowControl/>
        <w:jc w:val="left"/>
        <w:rPr>
          <w:rFonts w:hint="default" w:ascii="方正黑体_GBK" w:hAnsi="方正黑体_GBK" w:eastAsia="方正黑体_GBK" w:cs="方正仿宋_GBK"/>
          <w:szCs w:val="32"/>
          <w:lang w:val="en-US"/>
        </w:rPr>
      </w:pPr>
      <w:r>
        <w:rPr>
          <w:rFonts w:hint="eastAsia" w:ascii="方正黑体_GBK" w:hAnsi="方正黑体_GBK" w:eastAsia="方正黑体_GBK" w:cs="方正仿宋_GBK"/>
          <w:szCs w:val="32"/>
        </w:rPr>
        <w:t>附件</w:t>
      </w:r>
      <w:r>
        <w:rPr>
          <w:rFonts w:hint="default" w:ascii="方正黑体_GBK" w:hAnsi="方正黑体_GBK" w:eastAsia="方正黑体_GBK" w:cs="方正仿宋_GBK"/>
          <w:szCs w:val="32"/>
          <w:lang w:val="en-US"/>
        </w:rPr>
        <w:t>3</w:t>
      </w:r>
    </w:p>
    <w:p>
      <w:pPr>
        <w:ind w:firstLine="880" w:firstLineChars="200"/>
        <w:rPr>
          <w:rFonts w:hint="default" w:ascii="方正小标宋_GBK" w:hAnsi="方正仿宋_GBK" w:eastAsia="方正小标宋_GBK" w:cs="方正仿宋_GBK"/>
          <w:sz w:val="44"/>
          <w:szCs w:val="44"/>
          <w:lang w:val="en-US" w:eastAsia="zh-CN"/>
        </w:rPr>
      </w:pPr>
      <w:r>
        <w:rPr>
          <w:rFonts w:hint="eastAsia" w:ascii="方正小标宋_GBK" w:hAnsi="方正仿宋_GBK" w:eastAsia="方正小标宋_GBK" w:cs="方正仿宋_GBK"/>
          <w:sz w:val="44"/>
          <w:szCs w:val="44"/>
        </w:rPr>
        <w:t>交通银行个人住房贷款</w:t>
      </w:r>
      <w:r>
        <w:rPr>
          <w:rFonts w:hint="eastAsia" w:ascii="方正小标宋_GBK" w:hAnsi="方正仿宋_GBK" w:eastAsia="方正小标宋_GBK" w:cs="方正仿宋_GBK"/>
          <w:sz w:val="44"/>
          <w:szCs w:val="44"/>
          <w:lang w:val="en-US" w:eastAsia="zh-CN"/>
        </w:rPr>
        <w:t>客户申请流程</w:t>
      </w:r>
    </w:p>
    <w:p>
      <w:pPr>
        <w:widowControl/>
        <w:numPr>
          <w:ilvl w:val="0"/>
          <w:numId w:val="4"/>
        </w:num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客户提交资料；</w:t>
      </w:r>
    </w:p>
    <w:p>
      <w:pPr>
        <w:widowControl/>
        <w:numPr>
          <w:ilvl w:val="0"/>
          <w:numId w:val="4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支行初审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；</w:t>
      </w:r>
    </w:p>
    <w:p>
      <w:pPr>
        <w:widowControl/>
        <w:numPr>
          <w:ilvl w:val="0"/>
          <w:numId w:val="4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分行审批；</w:t>
      </w:r>
    </w:p>
    <w:p>
      <w:pPr>
        <w:widowControl/>
        <w:numPr>
          <w:ilvl w:val="0"/>
          <w:numId w:val="4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出具贷款承诺函；</w:t>
      </w:r>
    </w:p>
    <w:p>
      <w:pPr>
        <w:widowControl/>
        <w:numPr>
          <w:ilvl w:val="0"/>
          <w:numId w:val="4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网签备案；</w:t>
      </w:r>
    </w:p>
    <w:p>
      <w:pPr>
        <w:widowControl/>
        <w:numPr>
          <w:ilvl w:val="0"/>
          <w:numId w:val="4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银行放款；</w:t>
      </w:r>
    </w:p>
    <w:p>
      <w:pPr>
        <w:widowControl/>
        <w:numPr>
          <w:ilvl w:val="0"/>
          <w:numId w:val="4"/>
        </w:numPr>
        <w:jc w:val="lef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办妥抵押。</w:t>
      </w:r>
    </w:p>
    <w:p>
      <w:pPr>
        <w:widowControl/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="方正仿宋_GBK" w:hAnsi="方正仿宋_GBK" w:eastAsia="方正仿宋_GBK" w:cs="方正仿宋_GBK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3C0041" w:csb1="A00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3C0041" w:csb1="A00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3B4787"/>
    <w:multiLevelType w:val="singleLevel"/>
    <w:tmpl w:val="C83B478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A7CD223"/>
    <w:multiLevelType w:val="singleLevel"/>
    <w:tmpl w:val="FA7CD22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604DF2E"/>
    <w:multiLevelType w:val="singleLevel"/>
    <w:tmpl w:val="4604DF2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F27EE"/>
    <w:rsid w:val="000C3759"/>
    <w:rsid w:val="001061FD"/>
    <w:rsid w:val="0019311F"/>
    <w:rsid w:val="002D74D1"/>
    <w:rsid w:val="00366A7A"/>
    <w:rsid w:val="0037234F"/>
    <w:rsid w:val="003E44C4"/>
    <w:rsid w:val="00457E7A"/>
    <w:rsid w:val="005056FA"/>
    <w:rsid w:val="005529E7"/>
    <w:rsid w:val="00595304"/>
    <w:rsid w:val="005D1E50"/>
    <w:rsid w:val="006A4BC9"/>
    <w:rsid w:val="00780E9E"/>
    <w:rsid w:val="007C1FE3"/>
    <w:rsid w:val="007D363D"/>
    <w:rsid w:val="007E50CE"/>
    <w:rsid w:val="008654F2"/>
    <w:rsid w:val="008A73A5"/>
    <w:rsid w:val="008C0D68"/>
    <w:rsid w:val="009342CF"/>
    <w:rsid w:val="00941507"/>
    <w:rsid w:val="009D014E"/>
    <w:rsid w:val="00A5188E"/>
    <w:rsid w:val="00A74689"/>
    <w:rsid w:val="00A978E7"/>
    <w:rsid w:val="00B5397A"/>
    <w:rsid w:val="00B66C45"/>
    <w:rsid w:val="00B73DF5"/>
    <w:rsid w:val="00B9163E"/>
    <w:rsid w:val="00BD2096"/>
    <w:rsid w:val="00C451D0"/>
    <w:rsid w:val="00D31F24"/>
    <w:rsid w:val="00DA0F73"/>
    <w:rsid w:val="00DC74FC"/>
    <w:rsid w:val="00E26C44"/>
    <w:rsid w:val="00F17B9D"/>
    <w:rsid w:val="00FC2A25"/>
    <w:rsid w:val="00FE60E0"/>
    <w:rsid w:val="01784171"/>
    <w:rsid w:val="02971D99"/>
    <w:rsid w:val="0BC22D9B"/>
    <w:rsid w:val="0D766E45"/>
    <w:rsid w:val="0D9977F9"/>
    <w:rsid w:val="0DAF16A3"/>
    <w:rsid w:val="0DF470F6"/>
    <w:rsid w:val="11CD4EE3"/>
    <w:rsid w:val="1789465B"/>
    <w:rsid w:val="1C2A5638"/>
    <w:rsid w:val="1D1E75BA"/>
    <w:rsid w:val="1F58769B"/>
    <w:rsid w:val="22E968BF"/>
    <w:rsid w:val="242501FA"/>
    <w:rsid w:val="2504633D"/>
    <w:rsid w:val="2C4E6962"/>
    <w:rsid w:val="2CFA7C7B"/>
    <w:rsid w:val="2DD40734"/>
    <w:rsid w:val="2EAC5660"/>
    <w:rsid w:val="2F7952AA"/>
    <w:rsid w:val="31B51011"/>
    <w:rsid w:val="323127E4"/>
    <w:rsid w:val="368849A6"/>
    <w:rsid w:val="36C24A95"/>
    <w:rsid w:val="3ADB09A0"/>
    <w:rsid w:val="3B04752E"/>
    <w:rsid w:val="403C2108"/>
    <w:rsid w:val="422A5789"/>
    <w:rsid w:val="447075B4"/>
    <w:rsid w:val="44DE7A50"/>
    <w:rsid w:val="4A2113C5"/>
    <w:rsid w:val="4BD63CDB"/>
    <w:rsid w:val="4C4E5A3A"/>
    <w:rsid w:val="4FEA6E76"/>
    <w:rsid w:val="51DB1EA7"/>
    <w:rsid w:val="5358376C"/>
    <w:rsid w:val="600C1B6B"/>
    <w:rsid w:val="61734B6B"/>
    <w:rsid w:val="639F2D0B"/>
    <w:rsid w:val="63EF4110"/>
    <w:rsid w:val="686F55BA"/>
    <w:rsid w:val="6C0547EA"/>
    <w:rsid w:val="70C501E9"/>
    <w:rsid w:val="72951953"/>
    <w:rsid w:val="75C3042D"/>
    <w:rsid w:val="76CB2F98"/>
    <w:rsid w:val="771E508D"/>
    <w:rsid w:val="7E7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1152</Characters>
  <Lines>9</Lines>
  <Paragraphs>2</Paragraphs>
  <TotalTime>39</TotalTime>
  <ScaleCrop>false</ScaleCrop>
  <LinksUpToDate>false</LinksUpToDate>
  <CharactersWithSpaces>1352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2022-11-28T01:20:00Z</dcterms:created>
  <dc:creator>朱竞熹</dc:creator>
  <cp:lastModifiedBy>贺永生</cp:lastModifiedBy>
  <cp:lastPrinted>2022-11-28T13:32:00Z</cp:lastPrinted>
  <dcterms:modified xsi:type="dcterms:W3CDTF">2022-11-29T08:39:17Z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9DD2B9B28A064E4BBED6EE6A272B7238</vt:lpwstr>
  </property>
</Properties>
</file>