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29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横岗街道</w:t>
      </w:r>
      <w:r>
        <w:rPr>
          <w:rFonts w:hint="eastAsia" w:ascii="宋体" w:hAnsi="宋体"/>
          <w:sz w:val="44"/>
          <w:szCs w:val="24"/>
        </w:rPr>
        <w:t>关于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区政协六届四次会议</w:t>
      </w:r>
    </w:p>
    <w:p w14:paraId="7154D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宋体" w:hAnsi="宋体"/>
          <w:sz w:val="44"/>
          <w:szCs w:val="24"/>
        </w:rPr>
      </w:pPr>
      <w:r>
        <w:rPr>
          <w:rFonts w:hint="eastAsia" w:ascii="宋体" w:hAnsi="宋体"/>
          <w:sz w:val="44"/>
          <w:szCs w:val="24"/>
        </w:rPr>
        <w:t>第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400</w:t>
      </w:r>
      <w:r>
        <w:rPr>
          <w:rFonts w:hint="default" w:ascii="宋体" w:hAnsi="宋体" w:eastAsia="宋体" w:cs="宋体"/>
          <w:sz w:val="44"/>
          <w:szCs w:val="44"/>
          <w:lang w:val="en-US" w:eastAsia="zh-CN"/>
        </w:rPr>
        <w:t>17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号</w:t>
      </w:r>
      <w:r>
        <w:rPr>
          <w:rFonts w:hint="eastAsia" w:ascii="宋体" w:hAnsi="宋体"/>
          <w:sz w:val="44"/>
          <w:szCs w:val="24"/>
          <w:lang w:eastAsia="zh-CN"/>
        </w:rPr>
        <w:t>提案</w:t>
      </w:r>
      <w:r>
        <w:rPr>
          <w:rFonts w:hint="eastAsia" w:ascii="宋体" w:hAnsi="宋体"/>
          <w:sz w:val="44"/>
          <w:szCs w:val="24"/>
        </w:rPr>
        <w:t>答复的函</w:t>
      </w:r>
    </w:p>
    <w:p w14:paraId="716DF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eastAsia="仿宋_GB2312"/>
          <w:sz w:val="32"/>
          <w:szCs w:val="24"/>
        </w:rPr>
      </w:pPr>
    </w:p>
    <w:p w14:paraId="33910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尊敬的</w:t>
      </w:r>
      <w:r>
        <w:rPr>
          <w:rFonts w:hint="eastAsia" w:ascii="仿宋_GB2312" w:eastAsia="仿宋_GB2312"/>
          <w:sz w:val="32"/>
          <w:szCs w:val="24"/>
          <w:lang w:eastAsia="zh-CN"/>
        </w:rPr>
        <w:t>各位委员</w:t>
      </w:r>
      <w:r>
        <w:rPr>
          <w:rFonts w:hint="eastAsia" w:ascii="仿宋_GB2312" w:eastAsia="仿宋_GB2312"/>
          <w:sz w:val="32"/>
          <w:szCs w:val="24"/>
        </w:rPr>
        <w:t>：</w:t>
      </w:r>
    </w:p>
    <w:p w14:paraId="15254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 w:cs="Times New Roman"/>
          <w:sz w:val="32"/>
          <w:szCs w:val="24"/>
        </w:rPr>
        <w:t>首先非常感谢您对</w:t>
      </w:r>
      <w:r>
        <w:rPr>
          <w:rFonts w:hint="default" w:ascii="仿宋_GB2312" w:eastAsia="仿宋_GB2312" w:cs="Times New Roman"/>
          <w:sz w:val="32"/>
          <w:szCs w:val="24"/>
        </w:rPr>
        <w:t>横</w:t>
      </w:r>
      <w:r>
        <w:rPr>
          <w:rFonts w:hint="eastAsia" w:ascii="仿宋_GB2312" w:eastAsia="仿宋_GB2312" w:cs="Times New Roman"/>
          <w:sz w:val="32"/>
          <w:szCs w:val="24"/>
        </w:rPr>
        <w:t>岗社会建设工作的关心和支持。您在龙岗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区政协六届四次会议期间</w:t>
      </w:r>
      <w:r>
        <w:rPr>
          <w:rFonts w:hint="eastAsia" w:ascii="仿宋_GB2312" w:eastAsia="仿宋_GB2312" w:cs="Times New Roman"/>
          <w:sz w:val="32"/>
          <w:szCs w:val="24"/>
        </w:rPr>
        <w:t>提出的第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202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400</w:t>
      </w:r>
      <w:r>
        <w:rPr>
          <w:rFonts w:hint="default" w:ascii="仿宋_GB2312" w:eastAsia="仿宋_GB2312" w:cs="Times New Roman"/>
          <w:sz w:val="32"/>
          <w:szCs w:val="24"/>
          <w:lang w:val="en-US" w:eastAsia="zh-CN"/>
        </w:rPr>
        <w:t>17</w:t>
      </w:r>
      <w:r>
        <w:rPr>
          <w:rFonts w:hint="eastAsia" w:ascii="仿宋_GB2312" w:eastAsia="仿宋_GB2312" w:cs="Times New Roman"/>
          <w:sz w:val="32"/>
          <w:szCs w:val="24"/>
        </w:rPr>
        <w:t>号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提案</w:t>
      </w:r>
      <w:r>
        <w:rPr>
          <w:rFonts w:hint="eastAsia" w:ascii="仿宋_GB2312" w:eastAsia="仿宋_GB2312" w:cs="Times New Roman"/>
          <w:sz w:val="32"/>
          <w:szCs w:val="24"/>
        </w:rPr>
        <w:t>《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关于横岗眼镜产业发展的建议</w:t>
      </w:r>
      <w:r>
        <w:rPr>
          <w:rFonts w:hint="eastAsia" w:ascii="仿宋_GB2312" w:eastAsia="仿宋_GB2312" w:cs="Times New Roman"/>
          <w:sz w:val="32"/>
          <w:szCs w:val="24"/>
        </w:rPr>
        <w:t>》收悉，按照办理分工，</w:t>
      </w:r>
      <w:r>
        <w:rPr>
          <w:rFonts w:hint="default" w:ascii="仿宋_GB2312" w:eastAsia="仿宋_GB2312" w:cs="Times New Roman"/>
          <w:sz w:val="32"/>
          <w:szCs w:val="24"/>
        </w:rPr>
        <w:t>横岗街道</w:t>
      </w:r>
      <w:r>
        <w:rPr>
          <w:rFonts w:hint="eastAsia" w:ascii="仿宋_GB2312" w:eastAsia="仿宋_GB2312" w:cs="Times New Roman"/>
          <w:sz w:val="32"/>
          <w:szCs w:val="24"/>
        </w:rPr>
        <w:t>为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汇</w:t>
      </w:r>
      <w:r>
        <w:rPr>
          <w:rFonts w:hint="eastAsia" w:ascii="仿宋_GB2312" w:eastAsia="仿宋_GB2312"/>
          <w:sz w:val="32"/>
          <w:szCs w:val="24"/>
        </w:rPr>
        <w:t>办单位。现</w:t>
      </w:r>
      <w:r>
        <w:rPr>
          <w:rFonts w:hint="default" w:ascii="仿宋_GB2312" w:eastAsia="仿宋_GB2312"/>
          <w:sz w:val="32"/>
          <w:szCs w:val="24"/>
        </w:rPr>
        <w:t>横岗街道</w:t>
      </w:r>
      <w:r>
        <w:rPr>
          <w:rFonts w:hint="eastAsia" w:ascii="仿宋_GB2312" w:eastAsia="仿宋_GB2312"/>
          <w:sz w:val="32"/>
          <w:szCs w:val="24"/>
        </w:rPr>
        <w:t>结合工作实际，经过认真研究，将办理意见答复如下：</w:t>
      </w:r>
    </w:p>
    <w:p w14:paraId="3B587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40" w:firstLineChars="200"/>
        <w:textAlignment w:val="auto"/>
        <w:rPr>
          <w:rFonts w:hint="default" w:ascii="仿宋_GB2312" w:eastAsia="仿宋_GB2312" w:cs="Times New Roman"/>
          <w:sz w:val="32"/>
          <w:szCs w:val="24"/>
          <w:lang w:eastAsia="zh-CN"/>
        </w:rPr>
      </w:pPr>
      <w:r>
        <w:rPr>
          <w:rFonts w:hint="eastAsia" w:ascii="仿宋_GB2312" w:eastAsia="仿宋_GB2312" w:cs="Times New Roman"/>
          <w:sz w:val="32"/>
          <w:szCs w:val="24"/>
          <w:lang w:eastAsia="zh-CN"/>
        </w:rPr>
        <w:t>一、“建立‘时尚+科技+创意+休闲’的产业定位”方面。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目前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横岗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街道正在规划研究龙岗大道（横岗段）时尚活力走廊，从街道层面对龙岗大道及两侧区域实施一体化研究与规划，统筹考虑功能定位、产业布局、空间结构、公共空间品质、街区特色、文化与景观风貌、交通组织等一系列问题，在此基础上将积极考虑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“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时尚+科技+创意+休闲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”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的元素，提出龙岗大道（横岗段）两侧地区功能和空间发展新定位，引领横岗中部时尚活力走廊提质发展。</w:t>
      </w:r>
    </w:p>
    <w:p w14:paraId="0B4F3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40" w:firstLineChars="200"/>
        <w:textAlignment w:val="auto"/>
        <w:rPr>
          <w:rFonts w:hint="default" w:ascii="仿宋_GB2312" w:eastAsia="仿宋_GB2312" w:cs="Times New Roman"/>
          <w:sz w:val="32"/>
          <w:szCs w:val="24"/>
          <w:lang w:eastAsia="zh-CN"/>
        </w:rPr>
      </w:pPr>
      <w:r>
        <w:rPr>
          <w:rFonts w:hint="eastAsia" w:ascii="仿宋_GB2312" w:eastAsia="仿宋_GB2312" w:cs="Times New Roman"/>
          <w:sz w:val="32"/>
          <w:szCs w:val="24"/>
          <w:lang w:eastAsia="zh-CN"/>
        </w:rPr>
        <w:t>二、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“打造‘高颜值+生活味+国际范+归属感’的横岗眼镜时尚街区”方面。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近年来，横岗街道不断加大对眼镜产业的扶持力度，并依托六大眼镜城谋划建设</w:t>
      </w:r>
      <w:r>
        <w:rPr>
          <w:rFonts w:hint="default" w:ascii="仿宋_GB2312" w:eastAsia="仿宋_GB2312" w:cs="Times New Roman"/>
          <w:sz w:val="32"/>
          <w:szCs w:val="24"/>
          <w:lang w:val="en-US" w:eastAsia="zh-CN"/>
        </w:rPr>
        <w:t>横岗眼镜时尚街区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，</w:t>
      </w:r>
      <w:r>
        <w:rPr>
          <w:rFonts w:hint="default" w:ascii="仿宋_GB2312" w:eastAsia="仿宋_GB2312" w:cs="Times New Roman"/>
          <w:sz w:val="32"/>
          <w:szCs w:val="24"/>
          <w:lang w:val="en-US" w:eastAsia="zh-CN"/>
        </w:rPr>
        <w:t>提升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区域品牌</w:t>
      </w:r>
      <w:r>
        <w:rPr>
          <w:rFonts w:hint="default" w:ascii="仿宋_GB2312" w:eastAsia="仿宋_GB2312" w:cs="Times New Roman"/>
          <w:sz w:val="32"/>
          <w:szCs w:val="24"/>
          <w:lang w:val="en-US" w:eastAsia="zh-CN"/>
        </w:rPr>
        <w:t>形象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和</w:t>
      </w:r>
      <w:r>
        <w:rPr>
          <w:rFonts w:hint="default" w:ascii="仿宋_GB2312" w:eastAsia="仿宋_GB2312" w:cs="Times New Roman"/>
          <w:sz w:val="32"/>
          <w:szCs w:val="24"/>
          <w:lang w:val="en-US" w:eastAsia="zh-CN"/>
        </w:rPr>
        <w:t>眼镜产业整体竞争力，满足消费者的个性化需求，促进区域经济发展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。目前，该项目已由区工务署完成改造提升一期工程项目建议书申报，待区发改局审批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后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，横岗街道将全力推进眼镜时尚街区改造提升一期工程落地实施，在现有优势基础下，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打造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眼镜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时尚特色街区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。</w:t>
      </w:r>
    </w:p>
    <w:p w14:paraId="10D8A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40" w:firstLineChars="200"/>
        <w:textAlignment w:val="auto"/>
        <w:rPr>
          <w:rFonts w:hint="default" w:ascii="仿宋_GB2312" w:eastAsia="仿宋_GB2312" w:cs="Times New Roman"/>
          <w:sz w:val="32"/>
          <w:szCs w:val="24"/>
          <w:lang w:eastAsia="zh-CN"/>
        </w:rPr>
      </w:pPr>
      <w:r>
        <w:rPr>
          <w:rFonts w:hint="default" w:ascii="仿宋_GB2312" w:eastAsia="仿宋_GB2312" w:cs="Times New Roman"/>
          <w:sz w:val="32"/>
          <w:szCs w:val="24"/>
          <w:lang w:eastAsia="zh-CN"/>
        </w:rPr>
        <w:t>三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、“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建立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‘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新品发布+标准制定+行业合作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’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的窗口强化品牌效应和标准建设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”方面。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目前</w:t>
      </w:r>
      <w:r>
        <w:rPr>
          <w:rFonts w:hint="default" w:ascii="仿宋_GB2312" w:eastAsia="仿宋_GB2312" w:cs="Times New Roman"/>
          <w:sz w:val="32"/>
          <w:szCs w:val="24"/>
          <w:lang w:val="en-US" w:eastAsia="zh-CN"/>
        </w:rPr>
        <w:t>横岗眼镜时尚街区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项目正在推进中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，未来将考虑通过街区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整合横岗及周边地区的眼镜、珠宝、家具等时尚资源，举办展演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文化节等活动，加强融媒体推广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；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同时，我街道正积极争取中国眼镜协会设计师分会落地横岗，将依托行业协会制定明确“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横岗眼镜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”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公共品牌的产品标准，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进一步提升横岗眼镜的知名度与影响力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。</w:t>
      </w:r>
    </w:p>
    <w:p w14:paraId="02C37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24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24"/>
          <w:lang w:eastAsia="zh-CN"/>
        </w:rPr>
        <w:t>四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、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“依托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‘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展会展销+广告宣传+线上销售+线下体验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’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多元拓展产品销售与宣传渠道”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方面。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2023年以来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，我街道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举办了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2023深圳眼镜设计大赛暨第七届横岗眼镜设计师评选活动，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积极协助区工信局举办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2023FAST深圳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眼镜时尚周等展会活动，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全面打造横岗眼镜产业时尚跨界的形象，</w:t>
      </w:r>
      <w:r>
        <w:rPr>
          <w:rFonts w:hint="eastAsia" w:ascii="仿宋_GB2312" w:eastAsia="仿宋_GB2312" w:cs="Times New Roman"/>
          <w:sz w:val="32"/>
          <w:szCs w:val="24"/>
          <w:rtl w:val="0"/>
          <w:lang w:val="zh-TW" w:eastAsia="zh-TW"/>
        </w:rPr>
        <w:t>以原创设计推动</w:t>
      </w:r>
      <w:r>
        <w:rPr>
          <w:rFonts w:hint="eastAsia" w:ascii="仿宋_GB2312" w:eastAsia="仿宋_GB2312" w:cs="Times New Roman"/>
          <w:sz w:val="32"/>
          <w:szCs w:val="24"/>
          <w:rtl w:val="0"/>
          <w:lang w:val="zh-CN" w:eastAsia="zh-CN"/>
        </w:rPr>
        <w:t>“</w:t>
      </w:r>
      <w:r>
        <w:rPr>
          <w:rFonts w:hint="eastAsia" w:ascii="仿宋_GB2312" w:eastAsia="仿宋_GB2312" w:cs="Times New Roman"/>
          <w:sz w:val="32"/>
          <w:szCs w:val="24"/>
          <w:rtl w:val="0"/>
          <w:lang w:val="zh-TW" w:eastAsia="zh-TW"/>
        </w:rPr>
        <w:t>深圳·横岗眼镜”区域品牌建设和自主品牌创新发展。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同时，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配合区工信局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打造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了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巨幅广告亮相深圳宝安国际机场，在水官高速出口布置户外大型广告宣传牌，龙岗大道主干道地铁立柱彩绘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“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横岗眼镜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”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宣传画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，以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多种方式着力推进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“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深圳·横岗眼镜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”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区域品牌建设。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接下来，横岗街道将以“横岗眼镜”区域品牌为号召，以眼镜时尚街区打造为契机，大力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鼓励辖区眼镜企业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建设高端线下体验店，发展眼镜线上平台，提供专业服务，</w:t>
      </w:r>
      <w:r>
        <w:rPr>
          <w:rFonts w:hint="default" w:ascii="仿宋_GB2312" w:eastAsia="仿宋_GB2312" w:cs="Times New Roman"/>
          <w:sz w:val="32"/>
          <w:szCs w:val="24"/>
          <w:lang w:eastAsia="zh-CN"/>
        </w:rPr>
        <w:t>多元拓展产品销售与宣传渠道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。</w:t>
      </w:r>
    </w:p>
    <w:p w14:paraId="51442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再次感谢您对</w:t>
      </w:r>
      <w:r>
        <w:rPr>
          <w:rFonts w:hint="default" w:ascii="仿宋_GB2312" w:eastAsia="仿宋_GB2312"/>
          <w:sz w:val="32"/>
          <w:szCs w:val="24"/>
        </w:rPr>
        <w:t>横</w:t>
      </w:r>
      <w:r>
        <w:rPr>
          <w:rFonts w:hint="eastAsia" w:ascii="仿宋_GB2312" w:eastAsia="仿宋_GB2312"/>
          <w:sz w:val="32"/>
          <w:szCs w:val="24"/>
        </w:rPr>
        <w:t>岗社会经济发展的关心指导，欢迎继续提出宝贵意见和建议。专此函复。</w:t>
      </w:r>
    </w:p>
    <w:p w14:paraId="3A312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24"/>
        </w:rPr>
      </w:pPr>
    </w:p>
    <w:p w14:paraId="53600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24"/>
          <w:lang w:eastAsia="zh-CN"/>
        </w:rPr>
      </w:pPr>
      <w:r>
        <w:rPr>
          <w:rFonts w:hint="eastAsia" w:ascii="仿宋_GB2312" w:eastAsia="仿宋_GB2312"/>
          <w:sz w:val="32"/>
          <w:szCs w:val="24"/>
        </w:rPr>
        <w:t xml:space="preserve">                       </w:t>
      </w:r>
      <w:r>
        <w:rPr>
          <w:rFonts w:hint="eastAsia" w:ascii="仿宋_GB2312" w:eastAsia="仿宋_GB2312"/>
          <w:sz w:val="32"/>
          <w:szCs w:val="24"/>
          <w:lang w:eastAsia="zh-CN"/>
        </w:rPr>
        <w:t>深圳市龙岗区</w:t>
      </w:r>
      <w:r>
        <w:rPr>
          <w:rFonts w:hint="default" w:ascii="仿宋_GB2312" w:eastAsia="仿宋_GB2312"/>
          <w:sz w:val="32"/>
          <w:szCs w:val="24"/>
        </w:rPr>
        <w:t>横岗街道</w:t>
      </w:r>
      <w:r>
        <w:rPr>
          <w:rFonts w:hint="eastAsia" w:ascii="仿宋_GB2312" w:eastAsia="仿宋_GB2312"/>
          <w:sz w:val="32"/>
          <w:szCs w:val="24"/>
          <w:lang w:eastAsia="zh-CN"/>
        </w:rPr>
        <w:t>办事处</w:t>
      </w:r>
    </w:p>
    <w:p w14:paraId="5F6BA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                            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24"/>
        </w:rPr>
        <w:t xml:space="preserve"> 202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4"/>
        </w:rPr>
        <w:t>年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4"/>
        </w:rPr>
        <w:t>月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24"/>
        </w:rPr>
        <w:t>日</w:t>
      </w:r>
    </w:p>
    <w:p w14:paraId="12915EB0">
      <w:pPr>
        <w:pStyle w:val="2"/>
        <w:rPr>
          <w:rFonts w:hint="eastAsia"/>
          <w:lang w:val="en-US" w:eastAsia="zh-CN"/>
        </w:rPr>
      </w:pPr>
    </w:p>
    <w:p w14:paraId="034FF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24"/>
          <w:rtl w:val="0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4"/>
          <w:rtl w:val="0"/>
          <w:lang w:val="en-US" w:eastAsia="zh-CN"/>
        </w:rPr>
        <w:t>（联系人：张晓红，联系电话：28698367）</w:t>
      </w:r>
    </w:p>
    <w:p w14:paraId="7CE86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24"/>
          <w:lang w:eastAsia="zh-CN"/>
        </w:rPr>
      </w:pP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DUzZDM5ZjY3MmUyNjBiMmQ2MDllMGQ5ZTBmOTkifQ=="/>
  </w:docVars>
  <w:rsids>
    <w:rsidRoot w:val="7EF82FD5"/>
    <w:rsid w:val="17816A37"/>
    <w:rsid w:val="23FC3ED8"/>
    <w:rsid w:val="37FEA1F1"/>
    <w:rsid w:val="3B856402"/>
    <w:rsid w:val="4D7D35A3"/>
    <w:rsid w:val="578F82ED"/>
    <w:rsid w:val="63E81FD7"/>
    <w:rsid w:val="6BE17982"/>
    <w:rsid w:val="6F9B2B4E"/>
    <w:rsid w:val="6FFF42F8"/>
    <w:rsid w:val="73ED9154"/>
    <w:rsid w:val="797FB4EC"/>
    <w:rsid w:val="7A65FEC8"/>
    <w:rsid w:val="7ADFDD1A"/>
    <w:rsid w:val="7EBB579B"/>
    <w:rsid w:val="7EF82FD5"/>
    <w:rsid w:val="7F4348F0"/>
    <w:rsid w:val="7FE32496"/>
    <w:rsid w:val="973F5B66"/>
    <w:rsid w:val="D7FF9A35"/>
    <w:rsid w:val="DF7E53E8"/>
    <w:rsid w:val="F7FFB299"/>
    <w:rsid w:val="FDBF1510"/>
    <w:rsid w:val="FEF27DDA"/>
    <w:rsid w:val="FFDFC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(Web)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1191</Characters>
  <Lines>0</Lines>
  <Paragraphs>0</Paragraphs>
  <TotalTime>0</TotalTime>
  <ScaleCrop>false</ScaleCrop>
  <LinksUpToDate>false</LinksUpToDate>
  <CharactersWithSpaces>1247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2024-03-18T07:27:00Z</dcterms:created>
  <dc:creator>张晓红</dc:creator>
  <cp:lastModifiedBy>权世界</cp:lastModifiedBy>
  <cp:lastPrinted>2024-04-18T09:52:00Z</cp:lastPrinted>
  <dcterms:modified xsi:type="dcterms:W3CDTF">2024-08-23T03:02:29Z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7C66091C312B4C79E9E91C66AF3B1C5F</vt:lpwstr>
  </property>
</Properties>
</file>