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50398</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952"/>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棉片（眼科用）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用于对皮肤、创面进行清洁处理。</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16835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151515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眼科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7E0D1B3">
        <w:tblPrEx>
          <w:tblCellMar>
            <w:top w:w="0" w:type="dxa"/>
            <w:left w:w="108" w:type="dxa"/>
            <w:bottom w:w="0" w:type="dxa"/>
            <w:right w:w="108" w:type="dxa"/>
          </w:tblCellMar>
        </w:tblPrEx>
        <w:trPr>
          <w:trHeight w:val="1351"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C9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bookmarkStart w:id="0" w:name="_GoBack"/>
            <w:bookmarkEnd w:id="0"/>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E7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尿失禁悬吊带</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A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尿失禁悬吊带适用于女性的尿道过度移位和/或括约肌功能障碍而造成的压力性尿失禁的尿道中段悬吊手术。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1套/盒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4EB34F">
        <w:tblPrEx>
          <w:tblCellMar>
            <w:top w:w="0" w:type="dxa"/>
            <w:left w:w="108" w:type="dxa"/>
            <w:bottom w:w="0" w:type="dxa"/>
            <w:right w:w="108" w:type="dxa"/>
          </w:tblCellMar>
        </w:tblPrEx>
        <w:trPr>
          <w:trHeight w:val="121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E9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641F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C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硬性接触镜验配试纸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供临床上用于指示配戴硬性接触镜后的泪液分布状态以评估接触镜适配性。</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C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9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9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9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3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7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6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D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EDC621">
        <w:tblPrEx>
          <w:tblCellMar>
            <w:top w:w="0" w:type="dxa"/>
            <w:left w:w="108" w:type="dxa"/>
            <w:bottom w:w="0" w:type="dxa"/>
            <w:right w:w="108" w:type="dxa"/>
          </w:tblCellMar>
        </w:tblPrEx>
        <w:trPr>
          <w:trHeight w:val="121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843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EE4D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真菌免疫荧光显色试剂（I型)</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8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在免疫组化反应或原位杂交反应中与抗原结合，通过荧光染色，将靶点进行标记。</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533000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C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皮肤科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1F06A6">
        <w:tblPrEx>
          <w:tblCellMar>
            <w:top w:w="0" w:type="dxa"/>
            <w:left w:w="108" w:type="dxa"/>
            <w:bottom w:w="0" w:type="dxa"/>
            <w:right w:w="108" w:type="dxa"/>
          </w:tblCellMar>
        </w:tblPrEx>
        <w:trPr>
          <w:trHeight w:val="124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7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DA1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一次性使用活检针（肿瘤科）</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99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产品适用于肝、肾、前列腺、脾、淋巴结和各软组织瘤的组织活检。不适用于骨骼。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52920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肿瘤科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1D6DC17B">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13A6F15A">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605E64-32C3-4E3F-9A68-72ADBB9D56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44DFBD4-61CD-469C-9977-9541191A84E0}"/>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304099F0-0CEB-46E6-B42C-A4FFFC7AF179}"/>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81F65AD7-09FF-41BA-813A-35E249356D65}"/>
  </w:font>
  <w:font w:name="方正小标宋简体">
    <w:panose1 w:val="02000000000000000000"/>
    <w:charset w:val="86"/>
    <w:family w:val="script"/>
    <w:pitch w:val="default"/>
    <w:sig w:usb0="00000001" w:usb1="08000000" w:usb2="00000000" w:usb3="00000000" w:csb0="00040000" w:csb1="00000000"/>
    <w:embedRegular r:id="rId5" w:fontKey="{FA0A5524-8C72-4588-98D9-933ABB0E7F11}"/>
  </w:font>
  <w:font w:name="楷体_GB2312">
    <w:panose1 w:val="02010609030101010101"/>
    <w:charset w:val="86"/>
    <w:family w:val="modern"/>
    <w:pitch w:val="default"/>
    <w:sig w:usb0="00000001" w:usb1="080E0000" w:usb2="00000000" w:usb3="00000000" w:csb0="00040000" w:csb1="00000000"/>
    <w:embedRegular r:id="rId6" w:fontKey="{1A53F5E2-1D6B-47F6-858F-79C29AC58A4A}"/>
  </w:font>
  <w:font w:name="Helvetica">
    <w:altName w:val="Arial"/>
    <w:panose1 w:val="020B0604020202020204"/>
    <w:charset w:val="00"/>
    <w:family w:val="swiss"/>
    <w:pitch w:val="default"/>
    <w:sig w:usb0="00000000" w:usb1="00000000" w:usb2="00000000" w:usb3="00000000" w:csb0="00000001" w:csb1="00000000"/>
    <w:embedRegular r:id="rId7" w:fontKey="{E259B307-7C45-4C1E-BB4A-8708517165B7}"/>
  </w:font>
  <w:font w:name="方正仿宋_GBK">
    <w:altName w:val="Arial Unicode MS"/>
    <w:panose1 w:val="02000000000000000000"/>
    <w:charset w:val="86"/>
    <w:family w:val="auto"/>
    <w:pitch w:val="default"/>
    <w:sig w:usb0="00000000" w:usb1="00000000" w:usb2="00000000" w:usb3="00000000" w:csb0="00040000" w:csb1="00000000"/>
    <w:embedRegular r:id="rId8" w:fontKey="{4D4537A5-7967-468B-B130-05D08F4748EB}"/>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C30B86"/>
    <w:rsid w:val="40CB60A0"/>
    <w:rsid w:val="418D4184"/>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DD0570"/>
    <w:rsid w:val="49B32827"/>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A9A161C"/>
    <w:rsid w:val="5B4973B1"/>
    <w:rsid w:val="5BFF5F24"/>
    <w:rsid w:val="5C023C3D"/>
    <w:rsid w:val="5C153BB3"/>
    <w:rsid w:val="5C3B1EA6"/>
    <w:rsid w:val="5D5A1089"/>
    <w:rsid w:val="5E0E7049"/>
    <w:rsid w:val="5E374CA8"/>
    <w:rsid w:val="5E425200"/>
    <w:rsid w:val="5F004CBA"/>
    <w:rsid w:val="5F2C6FD3"/>
    <w:rsid w:val="5FEB0458"/>
    <w:rsid w:val="604B44D1"/>
    <w:rsid w:val="60ED6DD6"/>
    <w:rsid w:val="610647C6"/>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812522B"/>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947ED4"/>
    <w:rsid w:val="719C1BC6"/>
    <w:rsid w:val="71A5098C"/>
    <w:rsid w:val="722F5C6F"/>
    <w:rsid w:val="72907369"/>
    <w:rsid w:val="72C72385"/>
    <w:rsid w:val="735173D6"/>
    <w:rsid w:val="7386251A"/>
    <w:rsid w:val="738B58D2"/>
    <w:rsid w:val="73B378DD"/>
    <w:rsid w:val="74DC1386"/>
    <w:rsid w:val="75236970"/>
    <w:rsid w:val="75A77847"/>
    <w:rsid w:val="75D37D5C"/>
    <w:rsid w:val="75FC34AC"/>
    <w:rsid w:val="76037EB7"/>
    <w:rsid w:val="766B4B86"/>
    <w:rsid w:val="766F0203"/>
    <w:rsid w:val="76BE496D"/>
    <w:rsid w:val="77446249"/>
    <w:rsid w:val="77C46AB6"/>
    <w:rsid w:val="781B6892"/>
    <w:rsid w:val="785C24D0"/>
    <w:rsid w:val="79FE3DB9"/>
    <w:rsid w:val="7A8D261A"/>
    <w:rsid w:val="7B130AA1"/>
    <w:rsid w:val="7BBA7687"/>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30</Pages>
  <Words>6635</Words>
  <Characters>6901</Characters>
  <Lines>93</Lines>
  <Paragraphs>26</Paragraphs>
  <TotalTime>4</TotalTime>
  <ScaleCrop>false</ScaleCrop>
  <LinksUpToDate>false</LinksUpToDate>
  <CharactersWithSpaces>7448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2025-04-09T05:00:38Z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