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《深圳经济特区居住证条例》行政处罚</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color w:val="auto"/>
          <w:lang w:val="en-US" w:eastAsia="zh-CN"/>
        </w:rPr>
      </w:pPr>
      <w:r>
        <w:rPr>
          <w:rFonts w:hint="eastAsia" w:ascii="方正小标宋简体" w:hAnsi="方正小标宋简体" w:eastAsia="方正小标宋简体" w:cs="方正小标宋简体"/>
          <w:color w:val="auto"/>
          <w:sz w:val="44"/>
          <w:szCs w:val="44"/>
          <w:lang w:val="en-US" w:eastAsia="zh-CN"/>
        </w:rPr>
        <w:t>裁量基准（注释稿）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一、未申报或者虚假申报居住登记信息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（一）处罚依据。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深圳经济特区居住证条例》第四十条第一款：申报义务人违反本条例第九条、第十一条、第十二条第一款规定，未申报或者虚假申报非深户籍人员提供的居住登记信息的，由公安机关责令改正，按照未申报或者虚假申报居住登记信息人数每人五百元的标准处以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（二）处罚种类及幅度。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由公安机关责令改正，按照未申报或者虚假申报居住登记信息人数每人五百元的标准处以罚款。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（三）裁量阶次以及处罚裁量标准。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处罚标准明确具体，不分阶次。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（四）裁量阶次适用条件。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黑体" w:hAnsi="黑体" w:eastAsia="黑体" w:cs="黑体"/>
          <w:color w:val="auto"/>
          <w:lang w:val="en-US" w:eastAsia="zh-CN"/>
        </w:rPr>
      </w:pPr>
      <w:r>
        <w:rPr>
          <w:rFonts w:hint="eastAsia"/>
          <w:color w:val="auto"/>
          <w:lang w:val="en-US" w:eastAsia="zh-CN"/>
        </w:rPr>
        <w:t>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二、未即时申报或虚假申报居住登记信息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（一）处罚依据。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深圳经济特区居住证条例》第四十条第一款：申报义务人违反本条例第九条、第十一条、第十二条第一款规定，未申报或者虚假申报非深户籍人员提供的居住登记信息的，由公安机关责令改正，按照未申报或者虚假申报居住登记信息人数每人五百元的标准处以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（二）处罚种类及幅度。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由公安机关责令改正，按照未申报或者虚假申报居住登记信息人数每人五百元的标准处以罚款。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（三）裁量阶次以及处罚裁量标准。</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处罚标准明确具体，不分阶次。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（四）裁量阶次适用条件。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eastAsia="仿宋_GB2312"/>
          <w:color w:val="auto"/>
          <w:lang w:val="en-US" w:eastAsia="zh-CN"/>
        </w:rPr>
      </w:pPr>
      <w:r>
        <w:rPr>
          <w:rFonts w:hint="eastAsia"/>
          <w:color w:val="auto"/>
          <w:lang w:val="en-US" w:eastAsia="zh-CN"/>
        </w:rPr>
        <w:t>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三、未按时申报或虚假申报居住登记信息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（一）处罚依据。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深圳经济特区居住证条例》第四十条第一款：申报义务人违反本条例第九条、第十一条、第十二条第一款规定，未申报或者虚假申报非深户籍人员提供的居住登记信息的，由公安机关责令改正，按照未申报或者虚假申报居住登记信息人数每人五百元处以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color w:val="auto"/>
          <w:lang w:val="en-US" w:eastAsia="zh-CN"/>
        </w:rPr>
      </w:pPr>
      <w:r>
        <w:rPr>
          <w:rFonts w:hint="default"/>
          <w:color w:val="auto"/>
          <w:lang w:val="en-US" w:eastAsia="zh-CN"/>
        </w:rPr>
        <w:t>第四十条第二款</w:t>
      </w:r>
      <w:r>
        <w:rPr>
          <w:rFonts w:hint="eastAsia"/>
          <w:color w:val="auto"/>
          <w:lang w:val="en-US" w:eastAsia="zh-CN"/>
        </w:rPr>
        <w:t>：</w:t>
      </w:r>
      <w:r>
        <w:rPr>
          <w:rFonts w:hint="default"/>
          <w:color w:val="auto"/>
          <w:lang w:val="en-US" w:eastAsia="zh-CN"/>
        </w:rPr>
        <w:t>申报义务人违反本条例第十三条规定，未申报或者虚假申报非深户籍人员提供的居住登记信息的，由公安机关责令改正，按照未申报或者虚假申报居住登记信息人数每人二百元的标准处以罚款。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（二）处罚种类及幅度。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违反第四十条第一款，由公安机关责令改正，按照未申报或者虚假申报居住登记信息人数每人五百元处以罚款。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违反</w:t>
      </w:r>
      <w:r>
        <w:rPr>
          <w:rFonts w:hint="default"/>
          <w:color w:val="auto"/>
          <w:lang w:val="en-US" w:eastAsia="zh-CN"/>
        </w:rPr>
        <w:t>第四十条第二款</w:t>
      </w:r>
      <w:r>
        <w:rPr>
          <w:rFonts w:hint="eastAsia"/>
          <w:color w:val="auto"/>
          <w:lang w:val="en-US" w:eastAsia="zh-CN"/>
        </w:rPr>
        <w:t>，由公安机关责令改正，按照未申报或者虚假申报居住登记信息人数每人二百元的标准处以罚款。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（三）裁量阶次以及处罚裁量标准。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处罚标准明确具体，不分阶次。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（四）裁量阶次适用条件。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color w:val="auto"/>
          <w:lang w:val="en-US" w:eastAsia="zh-CN"/>
        </w:rPr>
      </w:pPr>
      <w:r>
        <w:rPr>
          <w:rFonts w:hint="eastAsia"/>
          <w:color w:val="auto"/>
          <w:lang w:val="en-US" w:eastAsia="zh-CN"/>
        </w:rPr>
        <w:t>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四、拒绝配合申报或提供虚假居住登记信息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（一）处罚依据。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深圳经济特区居住证条例》第四十一条第一款：非深户籍人员违反本条例第十二条第二款、第十四条规定，拒绝向申报义务人或者房屋承租人提供居住登记信息或者提供虚假居住登记信息的，由公安机关责令改正，处五百元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（二）处罚种类及幅度。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由公安机关责令改正，处五百元罚款。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（三）裁量阶次及处罚裁量标准。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处罚标准明确具体，不分阶次。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（四）处罚裁量阶次适用条件。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color w:val="auto"/>
          <w:lang w:val="en-US" w:eastAsia="zh-CN"/>
        </w:rPr>
      </w:pPr>
      <w:r>
        <w:rPr>
          <w:rFonts w:hint="eastAsia"/>
          <w:color w:val="auto"/>
          <w:lang w:val="en-US" w:eastAsia="zh-CN"/>
        </w:rPr>
        <w:t>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五、未按时配合提供或提供虚假居住登记信息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（一）处罚依据。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深圳经济特区居住证条例》第四十一条第二款：房屋承租人违反本条例第十二条第二款规定，未向房屋出租人或者实际管理人提供非深户籍人员居住登记信息或者提供虚假居住登记信息的，由公安机关责令改正，按照未提供或者虚假提供居住登记信息人数每人五百元的标准处以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ascii="楷体_GB2312" w:hAnsi="楷体_GB2312" w:eastAsia="楷体_GB2312" w:cs="楷体_GB2312"/>
          <w:color w:val="auto"/>
          <w:lang w:val="en-US" w:eastAsia="zh-CN"/>
        </w:rPr>
        <w:t>（二）处罚种类及幅度。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由公安机关责令改正，按照未提供或者虚假提供居住登记信息人数每人五百元的标准处以罚款。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（三）裁量阶次及处罚裁量标准。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处罚标准明确具体，不分阶次。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（四）处罚裁量阶次适用条件。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color w:val="auto"/>
          <w:lang w:val="en-US" w:eastAsia="zh-CN"/>
        </w:rPr>
      </w:pPr>
      <w:r>
        <w:rPr>
          <w:rFonts w:hint="eastAsia"/>
          <w:b w:val="0"/>
          <w:bCs w:val="0"/>
          <w:color w:val="auto"/>
          <w:lang w:val="en-US" w:eastAsia="zh-CN"/>
        </w:rPr>
        <w:t>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六、拒不配合抽查或采集居住登记信息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（一）处罚依据。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深圳经济特区居住证条例》第四十二条：有关单位或者个人违反本条例第十五条第二款规定，拒不配合公安机关以及受公安机关委托的出租屋管理机构抽查或者采集非深户籍人员居住登记信息的，由公安机关责令改正，处一千元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ascii="楷体_GB2312" w:hAnsi="楷体_GB2312" w:eastAsia="楷体_GB2312" w:cs="楷体_GB2312"/>
          <w:color w:val="auto"/>
          <w:lang w:val="en-US" w:eastAsia="zh-CN"/>
        </w:rPr>
        <w:t>（二）处罚种类及幅度。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由公安机关责令改正，处一千元罚款。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（三）裁量阶次及处罚裁量标准。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处罚标准明确具体，不分阶次。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（四）处罚裁量阶次适用条件。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b w:val="0"/>
          <w:bCs w:val="0"/>
          <w:color w:val="auto"/>
          <w:lang w:val="en-US" w:eastAsia="zh-CN"/>
        </w:rPr>
      </w:pPr>
      <w:r>
        <w:rPr>
          <w:rFonts w:hint="eastAsia"/>
          <w:b w:val="0"/>
          <w:bCs w:val="0"/>
          <w:color w:val="auto"/>
          <w:lang w:val="en-US" w:eastAsia="zh-CN"/>
        </w:rPr>
        <w:t>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七、未按时报告违法犯罪活动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ascii="楷体_GB2312" w:hAnsi="楷体_GB2312" w:eastAsia="楷体_GB2312" w:cs="楷体_GB2312"/>
          <w:color w:val="auto"/>
          <w:lang w:val="en-US" w:eastAsia="zh-CN"/>
        </w:rPr>
        <w:t>（一）处罚依据。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深圳经济特区居住证条例》第四十三条第一款：房屋出租人或者实际管理人违反本条例第十六条规定，发现其申报居住登记信息人员及其同住人利用居所从事违法、犯罪活动未报告的，由公安机关处二千元以上五千元以下罚款；情节严重的，处五千元罚款，符合《中华人民共和国治安管理处罚法》规定情形的，并处五日以下拘留。房屋出租人或者实际管理人以外的申报义务人违反本条例第十六条规定，发现其申报居住登记信息人员及其同住人利用居所从事违法、犯罪活动未报告的，由公安机关处一千元以上三千元以下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（二）处罚种类及幅度。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1.房屋出租人或者实际管理人违反本条例第十六条规定。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由公安机关处二千元以上五千元以下罚款；情节严重的，处五千元罚款，符合《中华人民共和国治安管理处罚法》规定情形的，并处五日以下拘留。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2.房屋出租人或者实际管理人以外的申报义务人违反本条例第十六条规定。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由公安机关处一千元以上三千元以下罚款。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（三）裁量阶次及处罚裁量标准。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color w:val="auto"/>
          <w:lang w:val="en-US" w:eastAsia="zh-CN"/>
        </w:rPr>
      </w:pPr>
      <w:r>
        <w:rPr>
          <w:rFonts w:hint="eastAsia"/>
          <w:color w:val="auto"/>
          <w:lang w:val="en-US" w:eastAsia="zh-CN"/>
        </w:rPr>
        <w:t>1.房屋出租人或者实际管理人违反本条例第十六条规定。</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color w:val="auto"/>
          <w:lang w:val="en-US" w:eastAsia="zh-CN"/>
        </w:rPr>
      </w:pPr>
      <w:r>
        <w:rPr>
          <w:rFonts w:hint="eastAsia"/>
          <w:b/>
          <w:bCs/>
          <w:color w:val="auto"/>
          <w:lang w:val="en-US" w:eastAsia="zh-CN"/>
        </w:rPr>
        <w:t>较轻：</w:t>
      </w:r>
      <w:r>
        <w:rPr>
          <w:rFonts w:hint="eastAsia"/>
          <w:color w:val="auto"/>
          <w:lang w:val="en-US" w:eastAsia="zh-CN"/>
        </w:rPr>
        <w:t>处二千元以上三千五百元以下罚款。</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color w:val="auto"/>
          <w:lang w:val="en-US" w:eastAsia="zh-CN"/>
        </w:rPr>
      </w:pPr>
      <w:r>
        <w:rPr>
          <w:rFonts w:hint="eastAsia"/>
          <w:b/>
          <w:bCs/>
          <w:color w:val="auto"/>
          <w:lang w:val="en-US" w:eastAsia="zh-CN"/>
        </w:rPr>
        <w:t>一般：</w:t>
      </w:r>
      <w:r>
        <w:rPr>
          <w:rFonts w:hint="eastAsia"/>
          <w:color w:val="auto"/>
          <w:lang w:val="en-US" w:eastAsia="zh-CN"/>
        </w:rPr>
        <w:t>处三千五百元罚款。</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color w:val="auto"/>
          <w:lang w:val="en-US" w:eastAsia="zh-CN"/>
        </w:rPr>
      </w:pPr>
      <w:r>
        <w:rPr>
          <w:rFonts w:hint="eastAsia"/>
          <w:b/>
          <w:bCs/>
          <w:color w:val="auto"/>
          <w:lang w:val="en-US" w:eastAsia="zh-CN"/>
        </w:rPr>
        <w:t>较重：</w:t>
      </w:r>
      <w:r>
        <w:rPr>
          <w:rFonts w:hint="eastAsia"/>
          <w:color w:val="auto"/>
          <w:lang w:val="en-US" w:eastAsia="zh-CN"/>
        </w:rPr>
        <w:t>处三千五百元以上五千元以下罚款。</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color w:val="auto"/>
          <w:lang w:val="en-US" w:eastAsia="zh-CN"/>
        </w:rPr>
      </w:pPr>
      <w:r>
        <w:rPr>
          <w:rFonts w:hint="eastAsia"/>
          <w:b/>
          <w:bCs/>
          <w:color w:val="auto"/>
          <w:lang w:val="en-US" w:eastAsia="zh-CN"/>
        </w:rPr>
        <w:t>严重：</w:t>
      </w:r>
      <w:r>
        <w:rPr>
          <w:rFonts w:hint="eastAsia"/>
          <w:color w:val="auto"/>
          <w:lang w:val="en-US" w:eastAsia="zh-CN"/>
        </w:rPr>
        <w:t>处五千元罚款，符合《中华人民共和国治安管理处罚法》规定情形的，并处五日以下拘留。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2.房屋出租人或者实际管理人以外的申报义务人违反本条例第十六条规定。</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color w:val="auto"/>
          <w:lang w:val="en-US" w:eastAsia="zh-CN"/>
        </w:rPr>
      </w:pPr>
      <w:r>
        <w:rPr>
          <w:rFonts w:hint="eastAsia"/>
          <w:b/>
          <w:bCs/>
          <w:color w:val="auto"/>
          <w:lang w:val="en-US" w:eastAsia="zh-CN"/>
        </w:rPr>
        <w:t>较轻：</w:t>
      </w:r>
      <w:r>
        <w:rPr>
          <w:rFonts w:hint="eastAsia"/>
          <w:color w:val="auto"/>
          <w:lang w:val="en-US" w:eastAsia="zh-CN"/>
        </w:rPr>
        <w:t>处一千元以上两千元以下罚款。</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color w:val="auto"/>
          <w:lang w:val="en-US" w:eastAsia="zh-CN"/>
        </w:rPr>
      </w:pPr>
      <w:r>
        <w:rPr>
          <w:rFonts w:hint="eastAsia"/>
          <w:b/>
          <w:bCs/>
          <w:color w:val="auto"/>
          <w:lang w:val="en-US" w:eastAsia="zh-CN"/>
        </w:rPr>
        <w:t>一般：</w:t>
      </w:r>
      <w:r>
        <w:rPr>
          <w:rFonts w:hint="eastAsia"/>
          <w:color w:val="auto"/>
          <w:lang w:val="en-US" w:eastAsia="zh-CN"/>
        </w:rPr>
        <w:t>处两千元罚款。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color w:val="auto"/>
          <w:lang w:val="en-US" w:eastAsia="zh-CN"/>
        </w:rPr>
      </w:pPr>
      <w:r>
        <w:rPr>
          <w:rFonts w:hint="eastAsia"/>
          <w:b/>
          <w:bCs/>
          <w:color w:val="auto"/>
          <w:lang w:val="en-US" w:eastAsia="zh-CN"/>
        </w:rPr>
        <w:t>较重：</w:t>
      </w:r>
      <w:r>
        <w:rPr>
          <w:rFonts w:hint="eastAsia"/>
          <w:color w:val="auto"/>
          <w:lang w:val="en-US" w:eastAsia="zh-CN"/>
        </w:rPr>
        <w:t>处两千元以上三千元以下罚款。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（四）处罚裁量阶次及适用条件。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b w:val="0"/>
          <w:bCs w:val="0"/>
          <w:color w:val="auto"/>
          <w:lang w:val="en-US" w:eastAsia="zh-CN"/>
        </w:rPr>
      </w:pPr>
      <w:r>
        <w:rPr>
          <w:rFonts w:hint="eastAsia"/>
          <w:b w:val="0"/>
          <w:bCs w:val="0"/>
          <w:color w:val="auto"/>
          <w:lang w:val="en-US" w:eastAsia="zh-CN"/>
        </w:rPr>
        <w:t>以不履行报告义务的次数和其他严重情形作为认定裁量阶次的标准。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1.房屋出租人或者实际管理人违反本条例第十六条规定。</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b/>
          <w:bCs/>
          <w:color w:val="auto"/>
          <w:lang w:val="en-US" w:eastAsia="zh-CN"/>
        </w:rPr>
      </w:pPr>
      <w:r>
        <w:rPr>
          <w:rFonts w:hint="eastAsia"/>
          <w:b/>
          <w:bCs/>
          <w:color w:val="auto"/>
          <w:lang w:val="en-US" w:eastAsia="zh-CN"/>
        </w:rPr>
        <w:t>较轻：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b/>
          <w:bCs/>
          <w:color w:val="auto"/>
          <w:lang w:val="en-US" w:eastAsia="zh-CN"/>
        </w:rPr>
      </w:pPr>
      <w:r>
        <w:rPr>
          <w:rFonts w:hint="eastAsia"/>
          <w:color w:val="auto"/>
          <w:lang w:val="en-US" w:eastAsia="zh-CN"/>
        </w:rPr>
        <w:t>初次未报告的。</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b/>
          <w:bCs/>
          <w:color w:val="auto"/>
          <w:lang w:val="en-US" w:eastAsia="zh-CN"/>
        </w:rPr>
      </w:pPr>
      <w:r>
        <w:rPr>
          <w:rFonts w:hint="eastAsia"/>
          <w:b/>
          <w:bCs/>
          <w:color w:val="auto"/>
          <w:lang w:val="en-US" w:eastAsia="zh-CN"/>
        </w:rPr>
        <w:t>一般：</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曾因违反本规定被处罚，再次不履行报告义务的。</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b/>
          <w:bCs/>
          <w:color w:val="auto"/>
          <w:lang w:val="en-US" w:eastAsia="zh-CN"/>
        </w:rPr>
      </w:pPr>
      <w:r>
        <w:rPr>
          <w:rFonts w:hint="eastAsia"/>
          <w:b/>
          <w:bCs/>
          <w:color w:val="auto"/>
          <w:lang w:val="en-US" w:eastAsia="zh-CN"/>
        </w:rPr>
        <w:t>较重：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三次及以上不履行报告义务的。</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b/>
          <w:bCs/>
          <w:color w:val="auto"/>
          <w:lang w:val="en-US" w:eastAsia="zh-CN"/>
        </w:rPr>
      </w:pPr>
      <w:r>
        <w:rPr>
          <w:rFonts w:hint="eastAsia"/>
          <w:b/>
          <w:bCs/>
          <w:color w:val="auto"/>
          <w:lang w:val="en-US" w:eastAsia="zh-CN"/>
        </w:rPr>
        <w:t>严重：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（1）明知承租人利用出租房屋实施严重暴力犯罪不报告的；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（2）阻挠他人报告或者在公安机关调查时故意隐瞒的；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（3）导致犯罪嫌疑人或者被通缉人员脱逃的；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（4）其他情节严重的情形。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2.房屋出租人或者实际管理人以外的申报义务人违反本条例第十六条规定。</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color w:val="auto"/>
          <w:lang w:val="en-US" w:eastAsia="zh-CN"/>
        </w:rPr>
      </w:pPr>
      <w:r>
        <w:rPr>
          <w:rFonts w:hint="eastAsia"/>
          <w:b/>
          <w:bCs/>
          <w:color w:val="auto"/>
          <w:lang w:val="en-US" w:eastAsia="zh-CN"/>
        </w:rPr>
        <w:t>较轻：</w:t>
      </w:r>
      <w:r>
        <w:rPr>
          <w:rFonts w:hint="eastAsia"/>
          <w:color w:val="auto"/>
          <w:lang w:val="en-US" w:eastAsia="zh-CN"/>
        </w:rPr>
        <w:t>初次未报告的。</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color w:val="auto"/>
          <w:lang w:val="en-US" w:eastAsia="zh-CN"/>
        </w:rPr>
      </w:pPr>
      <w:r>
        <w:rPr>
          <w:rFonts w:hint="eastAsia"/>
          <w:b/>
          <w:bCs/>
          <w:color w:val="auto"/>
          <w:lang w:val="en-US" w:eastAsia="zh-CN"/>
        </w:rPr>
        <w:t>一般：</w:t>
      </w:r>
      <w:r>
        <w:rPr>
          <w:rFonts w:hint="eastAsia"/>
          <w:color w:val="auto"/>
          <w:lang w:val="en-US" w:eastAsia="zh-CN"/>
        </w:rPr>
        <w:t>曾因违反本规定被处罚，再次不履行报告义务的。</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color w:val="auto"/>
          <w:lang w:val="en-US" w:eastAsia="zh-CN"/>
        </w:rPr>
      </w:pPr>
      <w:r>
        <w:rPr>
          <w:rFonts w:hint="eastAsia"/>
          <w:b/>
          <w:bCs/>
          <w:color w:val="auto"/>
          <w:lang w:val="en-US" w:eastAsia="zh-CN"/>
        </w:rPr>
        <w:t>较重：</w:t>
      </w:r>
      <w:r>
        <w:rPr>
          <w:rFonts w:hint="eastAsia"/>
          <w:color w:val="auto"/>
          <w:lang w:val="en-US" w:eastAsia="zh-CN"/>
        </w:rPr>
        <w:t>三次及以上不履行报告义务的。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val="en-US" w:eastAsia="zh-CN"/>
        </w:rPr>
        <w:t>（五）制定说明。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color w:val="auto"/>
          <w:highlight w:val="none"/>
          <w:lang w:val="en-US" w:eastAsia="zh-CN"/>
        </w:rPr>
      </w:pPr>
      <w:r>
        <w:rPr>
          <w:rFonts w:hint="eastAsia"/>
          <w:color w:val="auto"/>
          <w:highlight w:val="none"/>
          <w:lang w:val="en-US" w:eastAsia="zh-CN"/>
        </w:rPr>
        <w:t>按照违法行为的次数、情节以及社会危害程度细化量化行政处罚裁量基准。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八、不符合消防安全规定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val="en-US" w:eastAsia="zh-CN"/>
        </w:rPr>
        <w:t>（一）处罚依据。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highlight w:val="none"/>
          <w:lang w:val="en-US" w:eastAsia="zh-CN"/>
        </w:rPr>
      </w:pPr>
      <w:r>
        <w:rPr>
          <w:rFonts w:hint="eastAsia"/>
          <w:color w:val="auto"/>
          <w:highlight w:val="none"/>
          <w:lang w:val="en-US" w:eastAsia="zh-CN"/>
        </w:rPr>
        <w:t>《深圳经济特区居住证条例》第四十三条第二款：利用居所从事违法、犯罪活动的，除对违法行为人依法处罚外，对不符合消防安全规定的，公安机关可以依法发出限制使用令，限制该居所出租、经营等使用功能，或者依法查封、责令停止使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val="en-US" w:eastAsia="zh-CN"/>
        </w:rPr>
        <w:t>（二）处罚种类及幅度。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highlight w:val="none"/>
          <w:lang w:val="en-US" w:eastAsia="zh-CN"/>
        </w:rPr>
      </w:pPr>
      <w:r>
        <w:rPr>
          <w:rFonts w:hint="eastAsia"/>
          <w:color w:val="auto"/>
          <w:highlight w:val="none"/>
          <w:lang w:val="en-US" w:eastAsia="zh-CN"/>
        </w:rPr>
        <w:t>公安机关可以依法发出限制使用令，限制该居所出租、经营等使用功能，或者依法查封、责令停止使用。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val="en-US" w:eastAsia="zh-CN"/>
        </w:rPr>
        <w:t>（三）裁量阶次及处罚裁量标准。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highlight w:val="none"/>
          <w:lang w:val="en-US" w:eastAsia="zh-CN"/>
        </w:rPr>
      </w:pPr>
      <w:r>
        <w:rPr>
          <w:rFonts w:hint="eastAsia"/>
          <w:color w:val="auto"/>
          <w:highlight w:val="none"/>
          <w:lang w:val="en-US" w:eastAsia="zh-CN"/>
        </w:rPr>
        <w:t>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val="en-US" w:eastAsia="zh-CN"/>
        </w:rPr>
        <w:t>（四）裁量阶次及适用条件。</w:t>
      </w:r>
    </w:p>
    <w:p>
      <w:pPr>
        <w:keepNext w:val="0"/>
        <w:keepLines w:val="0"/>
        <w:pageBreakBefore w:val="0"/>
        <w:widowControl w:val="0"/>
        <w:kinsoku/>
        <w:wordWrap/>
        <w:overflowPunct/>
        <w:topLinePunct w:val="0"/>
        <w:autoSpaceDE/>
        <w:autoSpaceDN/>
        <w:bidi w:val="0"/>
        <w:adjustRightInd/>
        <w:snapToGrid/>
        <w:ind w:left="640" w:leftChars="200" w:firstLine="0" w:firstLineChars="0"/>
        <w:jc w:val="left"/>
        <w:textAlignment w:val="auto"/>
        <w:rPr>
          <w:rFonts w:hint="eastAsia"/>
          <w:color w:val="auto"/>
          <w:highlight w:val="yellow"/>
          <w:lang w:val="en-US" w:eastAsia="zh-CN"/>
        </w:rPr>
      </w:pPr>
      <w:r>
        <w:rPr>
          <w:rFonts w:hint="eastAsia"/>
          <w:b w:val="0"/>
          <w:bCs w:val="0"/>
          <w:color w:val="auto"/>
          <w:highlight w:val="none"/>
          <w:lang w:val="en-US" w:eastAsia="zh-CN"/>
        </w:rPr>
        <w:t>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九、向无身份证件人员提供居所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（一）处罚依据。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深圳经济特区居住证条例》第四十四条：房屋出租人或者实际管理人违反本条例第十七条规定，将房屋出租给无身份证件人员居住的，由公安机关按照租住人数每人一千元的标准处以罚款;有违法所得的，没收违法所得。</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ascii="楷体_GB2312" w:hAnsi="楷体_GB2312" w:eastAsia="楷体_GB2312" w:cs="楷体_GB2312"/>
          <w:color w:val="auto"/>
          <w:lang w:val="en-US" w:eastAsia="zh-CN"/>
        </w:rPr>
        <w:t>（二）处罚种类及幅度。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由公安机关按照租住人数每人一千元的标准处以罚款;有违法所得的，没收违法所得。</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（三）裁量阶次以及处罚裁量标准。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处罚标准明确具体，不分阶次。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（四）裁量阶次适用条件。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十、伪造、变造居住证或者使用伪造、变造居住证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ascii="楷体_GB2312" w:hAnsi="楷体_GB2312" w:eastAsia="楷体_GB2312" w:cs="楷体_GB2312"/>
          <w:color w:val="auto"/>
          <w:lang w:val="en-US" w:eastAsia="zh-CN"/>
        </w:rPr>
        <w:t>（一）处罚依据。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深圳经济特区居住证条例》第四十五条：违反本条例第二十八条规定，伪造、变造居住证或者使用伪造、变造居住证的，由公安机关处三千元罚款，并依照《中华人民共和国治安管理处罚法》的规定处十日以上十五日以下拘留;情节较轻的，处一千元罚款，并依照《中华人民共和国治安管理处罚法》的规定处五日以上十日以下拘留;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（二）处罚种类及幅度。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由公安机关处三千元罚款，并依照《中华人民共和国治安管理处罚法》的规定处十日以上十五日以下拘留;情节较轻的，处一千元罚款，并依照《中华人民共和国治安管理处罚法》的规定处五日以上十日以下拘留;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（三）裁量阶次以及处罚裁量标准。</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color w:val="auto"/>
          <w:lang w:val="en-US" w:eastAsia="zh-CN"/>
        </w:rPr>
      </w:pPr>
      <w:r>
        <w:rPr>
          <w:rFonts w:hint="eastAsia"/>
          <w:b/>
          <w:bCs/>
          <w:color w:val="auto"/>
          <w:lang w:val="en-US" w:eastAsia="zh-CN"/>
        </w:rPr>
        <w:t>较轻：</w:t>
      </w:r>
      <w:r>
        <w:rPr>
          <w:rFonts w:hint="eastAsia"/>
          <w:color w:val="auto"/>
          <w:lang w:val="en-US" w:eastAsia="zh-CN"/>
        </w:rPr>
        <w:t>处一千元罚款，并依照《中华人民共和国治安管理处罚法》的规定处五日以上十日以下拘留。</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color w:val="auto"/>
          <w:lang w:val="en-US" w:eastAsia="zh-CN"/>
        </w:rPr>
      </w:pPr>
      <w:r>
        <w:rPr>
          <w:rFonts w:hint="eastAsia"/>
          <w:b/>
          <w:bCs/>
          <w:color w:val="auto"/>
          <w:lang w:val="en-US" w:eastAsia="zh-CN"/>
        </w:rPr>
        <w:t>一般：</w:t>
      </w:r>
      <w:r>
        <w:rPr>
          <w:rFonts w:hint="eastAsia"/>
          <w:color w:val="auto"/>
          <w:lang w:val="en-US" w:eastAsia="zh-CN"/>
        </w:rPr>
        <w:t>由公安机关处三千元罚款，并依照《中华人民共和国治安管理处罚法》的规定处十日以上十五日以下拘留。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（四）裁量阶次适用条件。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b w:val="0"/>
          <w:bCs w:val="0"/>
          <w:color w:val="auto"/>
          <w:lang w:val="en-US" w:eastAsia="zh-CN"/>
        </w:rPr>
        <w:t>以伪造、变造数量和危害性作为认定裁量阶次的标准。</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b/>
          <w:bCs/>
          <w:color w:val="auto"/>
          <w:lang w:val="en-US" w:eastAsia="zh-CN"/>
        </w:rPr>
      </w:pPr>
      <w:r>
        <w:rPr>
          <w:rFonts w:hint="eastAsia"/>
          <w:b/>
          <w:bCs/>
          <w:color w:val="auto"/>
          <w:lang w:val="en-US" w:eastAsia="zh-CN"/>
        </w:rPr>
        <w:t>较轻：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（1）涉案居住证数量仅一张的；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（2）尚未造成危害后果，且能够及时纠正或弥补的；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b/>
          <w:bCs/>
          <w:color w:val="auto"/>
          <w:lang w:val="en-US" w:eastAsia="zh-CN"/>
        </w:rPr>
      </w:pPr>
      <w:r>
        <w:rPr>
          <w:rFonts w:hint="eastAsia"/>
          <w:color w:val="auto"/>
          <w:lang w:val="en-US" w:eastAsia="zh-CN"/>
        </w:rPr>
        <w:t>（3）其他情节较轻的情形。</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b/>
          <w:bCs/>
          <w:color w:val="auto"/>
          <w:lang w:val="en-US" w:eastAsia="zh-CN"/>
        </w:rPr>
      </w:pPr>
      <w:r>
        <w:rPr>
          <w:rFonts w:hint="eastAsia"/>
          <w:b/>
          <w:bCs/>
          <w:color w:val="auto"/>
          <w:lang w:val="en-US" w:eastAsia="zh-CN"/>
        </w:rPr>
        <w:t>一般：</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伪造、变造居住证或者使用伪造、变造居住证的。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val="en-US" w:eastAsia="zh-CN"/>
        </w:rPr>
        <w:t>（五）制定说明。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highlight w:val="none"/>
          <w:lang w:val="en-US" w:eastAsia="zh-CN"/>
        </w:rPr>
        <w:t>按照</w:t>
      </w:r>
      <w:r>
        <w:rPr>
          <w:rFonts w:hint="eastAsia"/>
          <w:b w:val="0"/>
          <w:bCs w:val="0"/>
          <w:color w:val="auto"/>
          <w:lang w:val="en-US" w:eastAsia="zh-CN"/>
        </w:rPr>
        <w:t>伪造、变造数量和危害性</w:t>
      </w:r>
      <w:r>
        <w:rPr>
          <w:rFonts w:hint="eastAsia"/>
          <w:color w:val="auto"/>
          <w:highlight w:val="none"/>
          <w:lang w:val="en-US" w:eastAsia="zh-CN"/>
        </w:rPr>
        <w:t>细化量化行政处罚裁量基准。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十一、非法扣押居住证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ascii="楷体_GB2312" w:hAnsi="楷体_GB2312" w:eastAsia="楷体_GB2312" w:cs="楷体_GB2312"/>
          <w:color w:val="auto"/>
          <w:lang w:val="en-US" w:eastAsia="zh-CN"/>
        </w:rPr>
        <w:t>（一）处罚依据。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《深圳经济特区居住证条例》第四十六条：违反本条例第二十九条规定，非法扣押居住证的，由公安机关责令退还，按照扣押居住证数量每证五百元的标准处以罚款。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（二）处罚种类及幅度。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由公安机关责令退还，按照扣押居住证数量每证五百元的标准处以罚款。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（三）裁量阶次以及处罚裁量标准。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处罚标准明确具体，不分阶次。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（四）裁量阶次适用条件。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十二、泄露、买卖、违法使用非深户籍人员信息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ascii="楷体_GB2312" w:hAnsi="楷体_GB2312" w:eastAsia="楷体_GB2312" w:cs="楷体_GB2312"/>
          <w:color w:val="auto"/>
          <w:lang w:val="en-US" w:eastAsia="zh-CN"/>
        </w:rPr>
        <w:t>（一）处罚依据。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深圳经济特区居住证条例》第四十七条：违反本条例第三十九条规定，泄露、买卖、违法使用非深户籍人员信息的，由公安机关按照被泄露、买卖、违法使用信息人数每人一千元的标准处以罚款;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（二）处罚种类及幅度。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由公安机关按照被泄露、买卖、违法使用信息人数每人一千元的标准处以罚款;构成犯罪的，依法追究刑事责任。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（三）裁量阶次以及处罚裁量标准。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处罚标准明确具体，不分阶次。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（四）裁量阶次适用条件。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color w:val="auto"/>
          <w:lang w:val="en-US" w:eastAsia="zh-CN"/>
        </w:rPr>
      </w:pPr>
    </w:p>
    <w:sectPr>
      <w:footerReference r:id="rId3" w:type="default"/>
      <w:pgSz w:w="11906" w:h="16838"/>
      <w:pgMar w:top="2041" w:right="1531" w:bottom="204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6168C"/>
    <w:rsid w:val="005D41D1"/>
    <w:rsid w:val="00C044C7"/>
    <w:rsid w:val="00DC3D67"/>
    <w:rsid w:val="019830BF"/>
    <w:rsid w:val="01B8297F"/>
    <w:rsid w:val="01FC23CA"/>
    <w:rsid w:val="02AE37EB"/>
    <w:rsid w:val="033D09EF"/>
    <w:rsid w:val="03D0184E"/>
    <w:rsid w:val="04354BDF"/>
    <w:rsid w:val="05154FDD"/>
    <w:rsid w:val="059E7ECB"/>
    <w:rsid w:val="05A01236"/>
    <w:rsid w:val="06BF75B8"/>
    <w:rsid w:val="076042B9"/>
    <w:rsid w:val="07634B5D"/>
    <w:rsid w:val="08DA6651"/>
    <w:rsid w:val="08FA63B9"/>
    <w:rsid w:val="08FD7BCA"/>
    <w:rsid w:val="09EC1607"/>
    <w:rsid w:val="09EC197E"/>
    <w:rsid w:val="0A3A55B0"/>
    <w:rsid w:val="0B942B83"/>
    <w:rsid w:val="0BD66590"/>
    <w:rsid w:val="0C8C3550"/>
    <w:rsid w:val="0D0F3502"/>
    <w:rsid w:val="0D6C0CFE"/>
    <w:rsid w:val="0D975E67"/>
    <w:rsid w:val="0DFB2022"/>
    <w:rsid w:val="0E7E7A05"/>
    <w:rsid w:val="0E907976"/>
    <w:rsid w:val="109A4086"/>
    <w:rsid w:val="116D2405"/>
    <w:rsid w:val="119B0C30"/>
    <w:rsid w:val="12B12CB3"/>
    <w:rsid w:val="13CB4176"/>
    <w:rsid w:val="140123A1"/>
    <w:rsid w:val="1421086E"/>
    <w:rsid w:val="14E77350"/>
    <w:rsid w:val="15462ED8"/>
    <w:rsid w:val="15A5786E"/>
    <w:rsid w:val="16375522"/>
    <w:rsid w:val="16640E39"/>
    <w:rsid w:val="16C2288A"/>
    <w:rsid w:val="16D45E86"/>
    <w:rsid w:val="175970D6"/>
    <w:rsid w:val="17636BF0"/>
    <w:rsid w:val="176E387D"/>
    <w:rsid w:val="1779795F"/>
    <w:rsid w:val="178A4EE2"/>
    <w:rsid w:val="18216BB3"/>
    <w:rsid w:val="186E5949"/>
    <w:rsid w:val="188B1BA7"/>
    <w:rsid w:val="18B368DE"/>
    <w:rsid w:val="18F956F5"/>
    <w:rsid w:val="19241FDC"/>
    <w:rsid w:val="1931628F"/>
    <w:rsid w:val="19615E9D"/>
    <w:rsid w:val="196601C1"/>
    <w:rsid w:val="1A2621B5"/>
    <w:rsid w:val="1A374891"/>
    <w:rsid w:val="1A8D3D68"/>
    <w:rsid w:val="1AAC5760"/>
    <w:rsid w:val="1B4017BB"/>
    <w:rsid w:val="1CB167FE"/>
    <w:rsid w:val="1CBE1131"/>
    <w:rsid w:val="1D6D6952"/>
    <w:rsid w:val="1DA52306"/>
    <w:rsid w:val="1DA724A8"/>
    <w:rsid w:val="1DB557CD"/>
    <w:rsid w:val="1E215689"/>
    <w:rsid w:val="1E7D4492"/>
    <w:rsid w:val="1EC75D83"/>
    <w:rsid w:val="1EC80FC3"/>
    <w:rsid w:val="1ED1703B"/>
    <w:rsid w:val="1EE93810"/>
    <w:rsid w:val="1FE921E7"/>
    <w:rsid w:val="20726DB4"/>
    <w:rsid w:val="208452E7"/>
    <w:rsid w:val="20CB50DA"/>
    <w:rsid w:val="21485C9D"/>
    <w:rsid w:val="216A4D86"/>
    <w:rsid w:val="21820055"/>
    <w:rsid w:val="218B75C9"/>
    <w:rsid w:val="21B23DFD"/>
    <w:rsid w:val="220E05A1"/>
    <w:rsid w:val="223D2CC7"/>
    <w:rsid w:val="22BA219F"/>
    <w:rsid w:val="231465F1"/>
    <w:rsid w:val="23F7764A"/>
    <w:rsid w:val="242C1549"/>
    <w:rsid w:val="24B31617"/>
    <w:rsid w:val="24B620C9"/>
    <w:rsid w:val="255B6882"/>
    <w:rsid w:val="27277325"/>
    <w:rsid w:val="278C1AAF"/>
    <w:rsid w:val="285B19CA"/>
    <w:rsid w:val="298D7A65"/>
    <w:rsid w:val="2A73028A"/>
    <w:rsid w:val="2A8C174F"/>
    <w:rsid w:val="2ADA1042"/>
    <w:rsid w:val="2B182EC7"/>
    <w:rsid w:val="2B595CFF"/>
    <w:rsid w:val="2B9B6C41"/>
    <w:rsid w:val="2C3573EB"/>
    <w:rsid w:val="2D191196"/>
    <w:rsid w:val="2D1E5AE3"/>
    <w:rsid w:val="2D5763F1"/>
    <w:rsid w:val="2D692D55"/>
    <w:rsid w:val="2D6957D1"/>
    <w:rsid w:val="2DF06CFD"/>
    <w:rsid w:val="2E3D5575"/>
    <w:rsid w:val="2E4A61B7"/>
    <w:rsid w:val="2ED47261"/>
    <w:rsid w:val="2F353885"/>
    <w:rsid w:val="2F9D015F"/>
    <w:rsid w:val="2FC40A7C"/>
    <w:rsid w:val="30083FDD"/>
    <w:rsid w:val="302E7BBE"/>
    <w:rsid w:val="30415D73"/>
    <w:rsid w:val="307A2B0C"/>
    <w:rsid w:val="310113C1"/>
    <w:rsid w:val="31C45A0A"/>
    <w:rsid w:val="32531D1C"/>
    <w:rsid w:val="325902E5"/>
    <w:rsid w:val="335E3335"/>
    <w:rsid w:val="33CF77F4"/>
    <w:rsid w:val="33EC2E43"/>
    <w:rsid w:val="34B80C5F"/>
    <w:rsid w:val="35B71F33"/>
    <w:rsid w:val="35E642AA"/>
    <w:rsid w:val="361750FF"/>
    <w:rsid w:val="36693078"/>
    <w:rsid w:val="3681204B"/>
    <w:rsid w:val="36EA03A4"/>
    <w:rsid w:val="373D30E9"/>
    <w:rsid w:val="37470B5F"/>
    <w:rsid w:val="389121B2"/>
    <w:rsid w:val="39AF6767"/>
    <w:rsid w:val="39B62684"/>
    <w:rsid w:val="39C12D20"/>
    <w:rsid w:val="3A234947"/>
    <w:rsid w:val="3AED5687"/>
    <w:rsid w:val="3B304E13"/>
    <w:rsid w:val="3BAF5C0A"/>
    <w:rsid w:val="3D640931"/>
    <w:rsid w:val="3D737C99"/>
    <w:rsid w:val="3DA368BC"/>
    <w:rsid w:val="3DF175E2"/>
    <w:rsid w:val="3E405B76"/>
    <w:rsid w:val="3E5A19B4"/>
    <w:rsid w:val="3EA623E8"/>
    <w:rsid w:val="3F6825C3"/>
    <w:rsid w:val="3FDC7822"/>
    <w:rsid w:val="403871F7"/>
    <w:rsid w:val="408D4920"/>
    <w:rsid w:val="40A63781"/>
    <w:rsid w:val="40BA2F3E"/>
    <w:rsid w:val="40E2449C"/>
    <w:rsid w:val="41531109"/>
    <w:rsid w:val="418053A2"/>
    <w:rsid w:val="41F46CA4"/>
    <w:rsid w:val="41FC3B77"/>
    <w:rsid w:val="41FF5345"/>
    <w:rsid w:val="42417194"/>
    <w:rsid w:val="43F23541"/>
    <w:rsid w:val="45464478"/>
    <w:rsid w:val="454E7C9C"/>
    <w:rsid w:val="4650543F"/>
    <w:rsid w:val="46C27CDC"/>
    <w:rsid w:val="476F1FDE"/>
    <w:rsid w:val="47B6131B"/>
    <w:rsid w:val="48102DF9"/>
    <w:rsid w:val="483F4AD9"/>
    <w:rsid w:val="489669D3"/>
    <w:rsid w:val="490E018B"/>
    <w:rsid w:val="499F2532"/>
    <w:rsid w:val="4B5930AF"/>
    <w:rsid w:val="4BC831F9"/>
    <w:rsid w:val="4C0953EB"/>
    <w:rsid w:val="4C0B28E8"/>
    <w:rsid w:val="4C163D59"/>
    <w:rsid w:val="4C656AA7"/>
    <w:rsid w:val="4C67007B"/>
    <w:rsid w:val="4C996A41"/>
    <w:rsid w:val="4D540675"/>
    <w:rsid w:val="4E1B2D92"/>
    <w:rsid w:val="4E5D215D"/>
    <w:rsid w:val="50033060"/>
    <w:rsid w:val="501D429D"/>
    <w:rsid w:val="51327E63"/>
    <w:rsid w:val="51C427EF"/>
    <w:rsid w:val="520813BC"/>
    <w:rsid w:val="52D63BA2"/>
    <w:rsid w:val="52E5091A"/>
    <w:rsid w:val="52E77B69"/>
    <w:rsid w:val="53425A3B"/>
    <w:rsid w:val="54876CD8"/>
    <w:rsid w:val="55C7097E"/>
    <w:rsid w:val="56625291"/>
    <w:rsid w:val="57BA5BC4"/>
    <w:rsid w:val="57BC7167"/>
    <w:rsid w:val="57EA5DE3"/>
    <w:rsid w:val="58286CCF"/>
    <w:rsid w:val="58943FF4"/>
    <w:rsid w:val="590628E7"/>
    <w:rsid w:val="5A0D40B2"/>
    <w:rsid w:val="5A0E74E7"/>
    <w:rsid w:val="5A9646E8"/>
    <w:rsid w:val="5AB65035"/>
    <w:rsid w:val="5ABC2FF7"/>
    <w:rsid w:val="5AC63923"/>
    <w:rsid w:val="5B0945DD"/>
    <w:rsid w:val="5BA917E7"/>
    <w:rsid w:val="5C63418A"/>
    <w:rsid w:val="5D2C0346"/>
    <w:rsid w:val="5D741B0D"/>
    <w:rsid w:val="5DD62A24"/>
    <w:rsid w:val="5F5025BD"/>
    <w:rsid w:val="600862FF"/>
    <w:rsid w:val="603B2DC9"/>
    <w:rsid w:val="61964010"/>
    <w:rsid w:val="62254110"/>
    <w:rsid w:val="6253584A"/>
    <w:rsid w:val="62A87210"/>
    <w:rsid w:val="632525F8"/>
    <w:rsid w:val="63BA5EF3"/>
    <w:rsid w:val="63DA20A5"/>
    <w:rsid w:val="64043CAD"/>
    <w:rsid w:val="6423429D"/>
    <w:rsid w:val="64615FB0"/>
    <w:rsid w:val="64F6349B"/>
    <w:rsid w:val="65631557"/>
    <w:rsid w:val="677A30A4"/>
    <w:rsid w:val="67BA4086"/>
    <w:rsid w:val="68DD6FCD"/>
    <w:rsid w:val="69185884"/>
    <w:rsid w:val="69324034"/>
    <w:rsid w:val="69CC17EE"/>
    <w:rsid w:val="6B0B1809"/>
    <w:rsid w:val="6B302C91"/>
    <w:rsid w:val="6B402091"/>
    <w:rsid w:val="6B4652D8"/>
    <w:rsid w:val="6B6C7F45"/>
    <w:rsid w:val="6BDB4273"/>
    <w:rsid w:val="6CE4508E"/>
    <w:rsid w:val="6D640CDA"/>
    <w:rsid w:val="6D6B36AB"/>
    <w:rsid w:val="6E3C2B43"/>
    <w:rsid w:val="6E904D82"/>
    <w:rsid w:val="6EC540B9"/>
    <w:rsid w:val="6EC80515"/>
    <w:rsid w:val="6EE465F0"/>
    <w:rsid w:val="6F902CA1"/>
    <w:rsid w:val="7073215F"/>
    <w:rsid w:val="70AA2383"/>
    <w:rsid w:val="70E70AB8"/>
    <w:rsid w:val="70F41ABE"/>
    <w:rsid w:val="7191608C"/>
    <w:rsid w:val="723E652E"/>
    <w:rsid w:val="72522EA8"/>
    <w:rsid w:val="729B0BED"/>
    <w:rsid w:val="747B03C6"/>
    <w:rsid w:val="74954BB6"/>
    <w:rsid w:val="75715189"/>
    <w:rsid w:val="758618D4"/>
    <w:rsid w:val="75CF6276"/>
    <w:rsid w:val="762A2CB1"/>
    <w:rsid w:val="76773CEE"/>
    <w:rsid w:val="76DE0352"/>
    <w:rsid w:val="76FB5755"/>
    <w:rsid w:val="77002438"/>
    <w:rsid w:val="77216B32"/>
    <w:rsid w:val="77417CBD"/>
    <w:rsid w:val="775A72FD"/>
    <w:rsid w:val="78644236"/>
    <w:rsid w:val="789C22A6"/>
    <w:rsid w:val="79ED54B1"/>
    <w:rsid w:val="7A593488"/>
    <w:rsid w:val="7AA661C2"/>
    <w:rsid w:val="7B43050C"/>
    <w:rsid w:val="7BAC7A56"/>
    <w:rsid w:val="7C274777"/>
    <w:rsid w:val="7C4E0545"/>
    <w:rsid w:val="7C5121F4"/>
    <w:rsid w:val="7D1A7C90"/>
    <w:rsid w:val="7E8505D7"/>
    <w:rsid w:val="7F1F06FB"/>
    <w:rsid w:val="7F504375"/>
    <w:rsid w:val="7F843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仿宋_GB2312" w:hAnsi="仿宋_GB2312" w:eastAsia="仿宋_GB2312"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2024-03-08T07:23:00Z</dcterms:created>
  <dc:creator>jjzd</dc:creator>
  <cp:lastModifiedBy>051377</cp:lastModifiedBy>
  <dcterms:modified xsi:type="dcterms:W3CDTF">2025-08-27T07:20:06Z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FE70EF3D469F4F7497CB1730BC93FB8A_12</vt:lpwstr>
  </property>
</Properties>
</file>